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EF417" w14:textId="77777777" w:rsidR="00E125C2" w:rsidRPr="00DE4E77" w:rsidRDefault="00E125C2" w:rsidP="00E125C2">
      <w:pPr>
        <w:spacing w:line="360" w:lineRule="auto"/>
        <w:jc w:val="center"/>
        <w:rPr>
          <w:b/>
        </w:rPr>
      </w:pPr>
      <w:r w:rsidRPr="00DE4E77">
        <w:rPr>
          <w:b/>
          <w:noProof/>
        </w:rPr>
        <w:drawing>
          <wp:inline distT="0" distB="0" distL="0" distR="0" wp14:anchorId="2E57C643" wp14:editId="785DB614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06F19D" w14:textId="77777777" w:rsidR="00E125C2" w:rsidRPr="00DE4E77" w:rsidRDefault="00E125C2" w:rsidP="00E125C2">
      <w:pPr>
        <w:spacing w:line="360" w:lineRule="auto"/>
        <w:jc w:val="center"/>
        <w:rPr>
          <w:b/>
        </w:rPr>
      </w:pPr>
      <w:r w:rsidRPr="00DE4E77">
        <w:rPr>
          <w:b/>
        </w:rPr>
        <w:t>Российская Федерация (Россия)</w:t>
      </w:r>
    </w:p>
    <w:p w14:paraId="31701D61" w14:textId="77777777" w:rsidR="00E125C2" w:rsidRPr="00DE4E77" w:rsidRDefault="00E125C2" w:rsidP="00E125C2">
      <w:pPr>
        <w:spacing w:line="360" w:lineRule="auto"/>
        <w:jc w:val="center"/>
        <w:rPr>
          <w:b/>
        </w:rPr>
      </w:pPr>
      <w:r w:rsidRPr="00DE4E77">
        <w:rPr>
          <w:b/>
        </w:rPr>
        <w:t>Республика Саха (Якутия)</w:t>
      </w:r>
    </w:p>
    <w:p w14:paraId="3523EA21" w14:textId="77777777" w:rsidR="00E125C2" w:rsidRPr="00DE4E77" w:rsidRDefault="00E125C2" w:rsidP="00E125C2">
      <w:pPr>
        <w:spacing w:line="360" w:lineRule="auto"/>
        <w:jc w:val="center"/>
        <w:rPr>
          <w:b/>
        </w:rPr>
      </w:pPr>
      <w:r w:rsidRPr="00DE4E77">
        <w:rPr>
          <w:b/>
        </w:rPr>
        <w:t>Муниципальное образование «Город Удачный»</w:t>
      </w:r>
    </w:p>
    <w:p w14:paraId="3DD9D04D" w14:textId="77777777" w:rsidR="00E125C2" w:rsidRPr="00DE4E77" w:rsidRDefault="00E125C2" w:rsidP="00E125C2">
      <w:pPr>
        <w:spacing w:line="360" w:lineRule="auto"/>
        <w:jc w:val="center"/>
        <w:rPr>
          <w:b/>
        </w:rPr>
      </w:pPr>
      <w:r w:rsidRPr="00DE4E77">
        <w:rPr>
          <w:b/>
        </w:rPr>
        <w:t>Городской Совет депутатов</w:t>
      </w:r>
    </w:p>
    <w:p w14:paraId="6818EB6B" w14:textId="77777777" w:rsidR="00E125C2" w:rsidRPr="00DE4E77" w:rsidRDefault="00E125C2" w:rsidP="00E125C2">
      <w:pPr>
        <w:spacing w:line="360" w:lineRule="auto"/>
        <w:jc w:val="center"/>
        <w:rPr>
          <w:b/>
        </w:rPr>
      </w:pPr>
      <w:r w:rsidRPr="00DE4E77">
        <w:rPr>
          <w:b/>
          <w:lang w:val="en-US"/>
        </w:rPr>
        <w:t>V</w:t>
      </w:r>
      <w:r w:rsidRPr="00DE4E77">
        <w:rPr>
          <w:b/>
        </w:rPr>
        <w:t xml:space="preserve"> созыв</w:t>
      </w:r>
    </w:p>
    <w:p w14:paraId="1F0C52B9" w14:textId="77777777" w:rsidR="00E125C2" w:rsidRPr="00DE4E77" w:rsidRDefault="00E125C2" w:rsidP="00E125C2">
      <w:pPr>
        <w:spacing w:line="360" w:lineRule="auto"/>
        <w:jc w:val="center"/>
        <w:rPr>
          <w:b/>
        </w:rPr>
      </w:pPr>
      <w:r w:rsidRPr="00DE4E77">
        <w:rPr>
          <w:b/>
        </w:rPr>
        <w:t>Х</w:t>
      </w:r>
      <w:r w:rsidRPr="00DE4E77">
        <w:rPr>
          <w:b/>
          <w:lang w:val="en-US"/>
        </w:rPr>
        <w:t xml:space="preserve">XV </w:t>
      </w:r>
      <w:r w:rsidRPr="00DE4E77">
        <w:rPr>
          <w:b/>
        </w:rPr>
        <w:t>СЕССИЯ</w:t>
      </w:r>
    </w:p>
    <w:p w14:paraId="36CE376F" w14:textId="77777777" w:rsidR="00E125C2" w:rsidRPr="00DE4E77" w:rsidRDefault="00E125C2" w:rsidP="00E125C2">
      <w:pPr>
        <w:spacing w:line="360" w:lineRule="auto"/>
        <w:jc w:val="center"/>
        <w:rPr>
          <w:b/>
        </w:rPr>
      </w:pPr>
    </w:p>
    <w:p w14:paraId="203167F4" w14:textId="77777777" w:rsidR="00E125C2" w:rsidRPr="00DE4E77" w:rsidRDefault="00E125C2" w:rsidP="00E125C2">
      <w:pPr>
        <w:spacing w:line="360" w:lineRule="auto"/>
        <w:jc w:val="center"/>
        <w:rPr>
          <w:b/>
        </w:rPr>
      </w:pPr>
      <w:r w:rsidRPr="00DE4E77">
        <w:rPr>
          <w:b/>
        </w:rPr>
        <w:t>РЕШЕНИЕ</w:t>
      </w:r>
    </w:p>
    <w:p w14:paraId="226DD22F" w14:textId="77777777" w:rsidR="00E125C2" w:rsidRPr="00DE4E77" w:rsidRDefault="00E125C2" w:rsidP="00E125C2">
      <w:pPr>
        <w:spacing w:line="360" w:lineRule="auto"/>
        <w:jc w:val="center"/>
      </w:pPr>
    </w:p>
    <w:p w14:paraId="6A25270B" w14:textId="48D76C11" w:rsidR="00E125C2" w:rsidRPr="00DE4E77" w:rsidRDefault="00E125C2" w:rsidP="00E125C2">
      <w:pPr>
        <w:spacing w:line="360" w:lineRule="auto"/>
        <w:jc w:val="both"/>
        <w:rPr>
          <w:b/>
        </w:rPr>
      </w:pPr>
      <w:r w:rsidRPr="00DE4E77">
        <w:rPr>
          <w:b/>
        </w:rPr>
        <w:t>20 но</w:t>
      </w:r>
      <w:r w:rsidRPr="00DE4E77">
        <w:rPr>
          <w:b/>
          <w:lang w:val="en-US"/>
        </w:rPr>
        <w:t>я</w:t>
      </w:r>
      <w:r w:rsidRPr="00DE4E77">
        <w:rPr>
          <w:b/>
        </w:rPr>
        <w:t>бря 2024 г.                                                                                                                   №25-1</w:t>
      </w:r>
    </w:p>
    <w:p w14:paraId="0E0F594A" w14:textId="77777777" w:rsidR="00420D4C" w:rsidRPr="00DE4E77" w:rsidRDefault="00420D4C" w:rsidP="00113A2C">
      <w:pPr>
        <w:shd w:val="clear" w:color="auto" w:fill="FFFFFF"/>
        <w:spacing w:line="360" w:lineRule="auto"/>
        <w:rPr>
          <w:b/>
        </w:rPr>
      </w:pPr>
    </w:p>
    <w:p w14:paraId="7DE11CE2" w14:textId="77777777" w:rsidR="00113A2C" w:rsidRPr="00DE4E77" w:rsidRDefault="00113A2C" w:rsidP="00113A2C">
      <w:pPr>
        <w:spacing w:line="360" w:lineRule="auto"/>
        <w:jc w:val="center"/>
        <w:rPr>
          <w:b/>
        </w:rPr>
      </w:pPr>
      <w:r w:rsidRPr="00DE4E77">
        <w:rPr>
          <w:b/>
        </w:rPr>
        <w:t>О внесении изменений в Решение городского Совета депутатов</w:t>
      </w:r>
    </w:p>
    <w:p w14:paraId="401E025D" w14:textId="77777777" w:rsidR="00113A2C" w:rsidRPr="00DE4E77" w:rsidRDefault="00113A2C" w:rsidP="00113A2C">
      <w:pPr>
        <w:spacing w:line="360" w:lineRule="auto"/>
        <w:jc w:val="center"/>
        <w:rPr>
          <w:b/>
        </w:rPr>
      </w:pPr>
      <w:r w:rsidRPr="00DE4E77">
        <w:rPr>
          <w:b/>
        </w:rPr>
        <w:t xml:space="preserve">МО «Город Удачный» от 29 ноября 2016 года № 41-1 «Об утверждении Положения о налогах и сборах муниципального образования «Город Удачный» </w:t>
      </w:r>
    </w:p>
    <w:p w14:paraId="68134193" w14:textId="477AD66C" w:rsidR="00B0492A" w:rsidRPr="00DE4E77" w:rsidRDefault="00113A2C" w:rsidP="008166CE">
      <w:pPr>
        <w:spacing w:line="360" w:lineRule="auto"/>
        <w:jc w:val="center"/>
        <w:rPr>
          <w:b/>
        </w:rPr>
      </w:pPr>
      <w:r w:rsidRPr="00DE4E77">
        <w:rPr>
          <w:b/>
        </w:rPr>
        <w:t>Мирнинского района Республики Саха (Якутия)»</w:t>
      </w:r>
    </w:p>
    <w:p w14:paraId="0B59AA56" w14:textId="77777777" w:rsidR="00E125C2" w:rsidRPr="00DE4E77" w:rsidRDefault="00E125C2" w:rsidP="008166CE">
      <w:pPr>
        <w:spacing w:line="360" w:lineRule="auto"/>
        <w:jc w:val="center"/>
        <w:rPr>
          <w:b/>
        </w:rPr>
      </w:pPr>
    </w:p>
    <w:p w14:paraId="45C79385" w14:textId="77777777" w:rsidR="004F7A0A" w:rsidRPr="00DE4E77" w:rsidRDefault="004F7A0A" w:rsidP="003650F0">
      <w:pPr>
        <w:pStyle w:val="a6"/>
        <w:spacing w:line="360" w:lineRule="auto"/>
        <w:ind w:firstLine="709"/>
        <w:jc w:val="both"/>
        <w:rPr>
          <w:b/>
        </w:rPr>
      </w:pPr>
      <w:r w:rsidRPr="00DE4E77">
        <w:rPr>
          <w:bCs/>
        </w:rPr>
        <w:t xml:space="preserve">В </w:t>
      </w:r>
      <w:r w:rsidR="00B0492A" w:rsidRPr="00DE4E77">
        <w:rPr>
          <w:bCs/>
        </w:rPr>
        <w:t xml:space="preserve">соответствии с главой 31 Налогового кодекса Российской Федерации, статьей 65 Земельного кодекса Российской Федерации, </w:t>
      </w:r>
      <w:r w:rsidR="00CB3BD4" w:rsidRPr="00DE4E77">
        <w:t xml:space="preserve">Уставом </w:t>
      </w:r>
      <w:r w:rsidR="00B0492A" w:rsidRPr="00DE4E77">
        <w:t>муниципального образования</w:t>
      </w:r>
      <w:r w:rsidRPr="00DE4E77">
        <w:t xml:space="preserve"> «Город Удачный» </w:t>
      </w:r>
      <w:r w:rsidR="00B0492A" w:rsidRPr="00DE4E77">
        <w:t>Мирнинского р</w:t>
      </w:r>
      <w:r w:rsidR="00113A2C" w:rsidRPr="00DE4E77">
        <w:t xml:space="preserve">айона Республики Саха (Якутия) </w:t>
      </w:r>
      <w:r w:rsidR="0053124C" w:rsidRPr="00DE4E77">
        <w:rPr>
          <w:b/>
        </w:rPr>
        <w:t>городской Совет</w:t>
      </w:r>
      <w:r w:rsidR="009727C3" w:rsidRPr="00DE4E77">
        <w:rPr>
          <w:b/>
        </w:rPr>
        <w:t xml:space="preserve"> депутатов</w:t>
      </w:r>
      <w:r w:rsidR="00B0492A" w:rsidRPr="00DE4E77">
        <w:rPr>
          <w:b/>
        </w:rPr>
        <w:t xml:space="preserve"> МО «Город Удачный»</w:t>
      </w:r>
      <w:r w:rsidR="009727C3" w:rsidRPr="00DE4E77">
        <w:rPr>
          <w:b/>
        </w:rPr>
        <w:t xml:space="preserve"> </w:t>
      </w:r>
      <w:r w:rsidRPr="00DE4E77">
        <w:rPr>
          <w:b/>
        </w:rPr>
        <w:t>решил:</w:t>
      </w:r>
    </w:p>
    <w:p w14:paraId="14733D78" w14:textId="77777777" w:rsidR="00113A2C" w:rsidRPr="00DE4E77" w:rsidRDefault="00E364F8" w:rsidP="003650F0">
      <w:pPr>
        <w:pStyle w:val="a6"/>
        <w:spacing w:line="360" w:lineRule="auto"/>
        <w:ind w:firstLine="709"/>
        <w:jc w:val="both"/>
      </w:pPr>
      <w:r w:rsidRPr="00DE4E77">
        <w:t xml:space="preserve">1. </w:t>
      </w:r>
      <w:r w:rsidR="00113A2C" w:rsidRPr="00DE4E77">
        <w:t>Внести в Положение о налогах и сборах муниципального образования «Гор</w:t>
      </w:r>
      <w:r w:rsidR="0053124C" w:rsidRPr="00DE4E77">
        <w:t xml:space="preserve">од Удачный» Мирнинского района </w:t>
      </w:r>
      <w:r w:rsidR="00113A2C" w:rsidRPr="00DE4E77">
        <w:t>Республики Саха (Якутия), утвержденное решением городского Совета депутатов от 29 ноября 2016 года № 41-1,</w:t>
      </w:r>
      <w:r w:rsidR="00CB3BD4" w:rsidRPr="00DE4E77">
        <w:t xml:space="preserve"> </w:t>
      </w:r>
      <w:r w:rsidR="00113A2C" w:rsidRPr="00DE4E77">
        <w:t>следующие изменения:</w:t>
      </w:r>
    </w:p>
    <w:p w14:paraId="04B3FA51" w14:textId="149D26D2" w:rsidR="00990193" w:rsidRPr="00DE4E77" w:rsidRDefault="0053124C" w:rsidP="003650F0">
      <w:pPr>
        <w:spacing w:line="360" w:lineRule="auto"/>
        <w:ind w:firstLine="709"/>
      </w:pPr>
      <w:r w:rsidRPr="00DE4E77">
        <w:t>1)</w:t>
      </w:r>
      <w:r w:rsidR="004722F0" w:rsidRPr="00DE4E77">
        <w:t xml:space="preserve"> </w:t>
      </w:r>
      <w:r w:rsidR="00990193" w:rsidRPr="00DE4E77">
        <w:t>в</w:t>
      </w:r>
      <w:r w:rsidR="003E6D06" w:rsidRPr="00DE4E77">
        <w:t xml:space="preserve"> части 1</w:t>
      </w:r>
      <w:r w:rsidR="00990193" w:rsidRPr="00DE4E77">
        <w:t xml:space="preserve"> стать</w:t>
      </w:r>
      <w:r w:rsidR="003E6D06" w:rsidRPr="00DE4E77">
        <w:t>и</w:t>
      </w:r>
      <w:r w:rsidR="00990193" w:rsidRPr="00DE4E77">
        <w:t xml:space="preserve"> 2:</w:t>
      </w:r>
    </w:p>
    <w:p w14:paraId="4A8C14FE" w14:textId="6BE6F5CB" w:rsidR="004722F0" w:rsidRPr="00DE4E77" w:rsidRDefault="00990193" w:rsidP="003650F0">
      <w:pPr>
        <w:spacing w:line="360" w:lineRule="auto"/>
        <w:ind w:firstLine="709"/>
      </w:pPr>
      <w:r w:rsidRPr="00DE4E77">
        <w:t>а) п</w:t>
      </w:r>
      <w:r w:rsidR="004722F0" w:rsidRPr="00DE4E77">
        <w:t xml:space="preserve">ункт </w:t>
      </w:r>
      <w:r w:rsidR="0022676A" w:rsidRPr="00DE4E77">
        <w:t>«</w:t>
      </w:r>
      <w:r w:rsidR="004722F0" w:rsidRPr="00DE4E77">
        <w:t>а</w:t>
      </w:r>
      <w:r w:rsidR="0022676A" w:rsidRPr="00DE4E77">
        <w:t>»</w:t>
      </w:r>
      <w:r w:rsidR="004722F0" w:rsidRPr="00DE4E77">
        <w:t xml:space="preserve"> дополнить абзацами следующего содержания: </w:t>
      </w:r>
    </w:p>
    <w:p w14:paraId="2542FC75" w14:textId="77777777" w:rsidR="004722F0" w:rsidRPr="00DE4E77" w:rsidRDefault="004722F0" w:rsidP="003650F0">
      <w:pPr>
        <w:spacing w:line="360" w:lineRule="auto"/>
        <w:ind w:firstLine="709"/>
      </w:pPr>
      <w:r w:rsidRPr="00DE4E77">
        <w:t>«- налог на дополнительный доход от добычи углеводородного сырья;</w:t>
      </w:r>
    </w:p>
    <w:p w14:paraId="38F61044" w14:textId="523B2CF8" w:rsidR="004722F0" w:rsidRPr="00DE4E77" w:rsidRDefault="004722F0" w:rsidP="003650F0">
      <w:pPr>
        <w:spacing w:line="360" w:lineRule="auto"/>
        <w:ind w:firstLine="709"/>
      </w:pPr>
      <w:r w:rsidRPr="00DE4E77">
        <w:t>- налог на сверхприбыль;»</w:t>
      </w:r>
      <w:r w:rsidR="00990193" w:rsidRPr="00DE4E77">
        <w:t>;</w:t>
      </w:r>
    </w:p>
    <w:p w14:paraId="2CD5929E" w14:textId="16704CBB" w:rsidR="004722F0" w:rsidRPr="00DE4E77" w:rsidRDefault="00990193" w:rsidP="003650F0">
      <w:pPr>
        <w:spacing w:line="360" w:lineRule="auto"/>
        <w:ind w:firstLine="709"/>
      </w:pPr>
      <w:r w:rsidRPr="00DE4E77">
        <w:t>б</w:t>
      </w:r>
      <w:r w:rsidR="004722F0" w:rsidRPr="00DE4E77">
        <w:t xml:space="preserve">) </w:t>
      </w:r>
      <w:r w:rsidRPr="00DE4E77">
        <w:t>в</w:t>
      </w:r>
      <w:r w:rsidR="0022676A" w:rsidRPr="00DE4E77">
        <w:t xml:space="preserve"> пункт</w:t>
      </w:r>
      <w:r w:rsidRPr="00DE4E77">
        <w:t>е</w:t>
      </w:r>
      <w:r w:rsidR="0022676A" w:rsidRPr="00DE4E77">
        <w:t xml:space="preserve"> «г» </w:t>
      </w:r>
      <w:r w:rsidRPr="00DE4E77">
        <w:t>слова</w:t>
      </w:r>
      <w:r w:rsidR="0022676A" w:rsidRPr="00DE4E77">
        <w:t xml:space="preserve"> «система налогообложения в виде единого налога на вмененный доход для отдельных видов деятельности</w:t>
      </w:r>
      <w:r w:rsidRPr="00DE4E77">
        <w:t>;</w:t>
      </w:r>
      <w:r w:rsidR="0022676A" w:rsidRPr="00DE4E77">
        <w:t>»</w:t>
      </w:r>
      <w:r w:rsidRPr="00DE4E77">
        <w:t xml:space="preserve"> исключить;</w:t>
      </w:r>
    </w:p>
    <w:p w14:paraId="2F463930" w14:textId="713C0943" w:rsidR="00387BDB" w:rsidRPr="00DE4E77" w:rsidRDefault="00387BDB" w:rsidP="003650F0">
      <w:pPr>
        <w:spacing w:line="360" w:lineRule="auto"/>
        <w:ind w:firstLine="709"/>
      </w:pPr>
      <w:r w:rsidRPr="00DE4E77">
        <w:t xml:space="preserve">в) пункт «г» дополнить абзацем следующего содержания: </w:t>
      </w:r>
    </w:p>
    <w:p w14:paraId="4FAD3366" w14:textId="781C3753" w:rsidR="00387BDB" w:rsidRPr="00DE4E77" w:rsidRDefault="007C39CB" w:rsidP="003650F0">
      <w:pPr>
        <w:spacing w:line="360" w:lineRule="auto"/>
        <w:ind w:firstLine="709"/>
      </w:pPr>
      <w:r w:rsidRPr="00DE4E77">
        <w:t xml:space="preserve">«- налог на профессиональный доход.»; </w:t>
      </w:r>
    </w:p>
    <w:p w14:paraId="595711E6" w14:textId="41D73CF4" w:rsidR="003650F0" w:rsidRPr="00DE4E77" w:rsidRDefault="00990193" w:rsidP="003650F0">
      <w:pPr>
        <w:spacing w:line="360" w:lineRule="auto"/>
        <w:ind w:firstLine="709"/>
        <w:jc w:val="both"/>
      </w:pPr>
      <w:r w:rsidRPr="00DE4E77">
        <w:t>2</w:t>
      </w:r>
      <w:r w:rsidR="0022676A" w:rsidRPr="00DE4E77">
        <w:t>)</w:t>
      </w:r>
      <w:r w:rsidRPr="00DE4E77">
        <w:t xml:space="preserve"> </w:t>
      </w:r>
      <w:r w:rsidR="00AF2359" w:rsidRPr="00DE4E77">
        <w:t>ч</w:t>
      </w:r>
      <w:r w:rsidR="0022676A" w:rsidRPr="00DE4E77">
        <w:t>асть 3</w:t>
      </w:r>
      <w:r w:rsidR="003650F0" w:rsidRPr="00DE4E77">
        <w:t xml:space="preserve"> статьи 7</w:t>
      </w:r>
      <w:r w:rsidR="0022676A" w:rsidRPr="00DE4E77">
        <w:t xml:space="preserve"> изложить в следующей редакции: </w:t>
      </w:r>
    </w:p>
    <w:p w14:paraId="2C0764BD" w14:textId="7C56813D" w:rsidR="0022676A" w:rsidRPr="00DE4E77" w:rsidRDefault="0022676A" w:rsidP="003650F0">
      <w:pPr>
        <w:spacing w:line="360" w:lineRule="auto"/>
        <w:ind w:firstLine="709"/>
        <w:jc w:val="both"/>
      </w:pPr>
      <w:r w:rsidRPr="00DE4E77">
        <w:lastRenderedPageBreak/>
        <w:t>«3.</w:t>
      </w:r>
      <w:r w:rsidR="00891C83" w:rsidRPr="00DE4E77">
        <w:t xml:space="preserve"> </w:t>
      </w:r>
      <w:r w:rsidRPr="00DE4E77">
        <w:t>Порядок определения налоговой базы устанавливается в соответствии со статьями 391, 392 Налогового кодекса Российской Федерации в редакции, действующей на момент его применения</w:t>
      </w:r>
      <w:r w:rsidR="00AF2359" w:rsidRPr="00DE4E77">
        <w:t>.</w:t>
      </w:r>
      <w:r w:rsidRPr="00DE4E77">
        <w:t>»</w:t>
      </w:r>
      <w:r w:rsidR="00AF2359" w:rsidRPr="00DE4E77">
        <w:t>;</w:t>
      </w:r>
    </w:p>
    <w:p w14:paraId="4C499314" w14:textId="05F15B2B" w:rsidR="0022676A" w:rsidRPr="00DE4E77" w:rsidRDefault="00AF2359" w:rsidP="003650F0">
      <w:pPr>
        <w:spacing w:line="360" w:lineRule="auto"/>
        <w:ind w:firstLine="708"/>
        <w:jc w:val="both"/>
      </w:pPr>
      <w:r w:rsidRPr="00DE4E77">
        <w:t>3</w:t>
      </w:r>
      <w:r w:rsidR="0022676A" w:rsidRPr="00DE4E77">
        <w:t xml:space="preserve">) </w:t>
      </w:r>
      <w:r w:rsidRPr="00DE4E77">
        <w:t>в</w:t>
      </w:r>
      <w:r w:rsidR="0022676A" w:rsidRPr="00DE4E77">
        <w:t xml:space="preserve"> части 1 статьи 12 слова «муниципального образования «Мирнинский район» Республики Саха (Якутия)» заменить </w:t>
      </w:r>
      <w:r w:rsidRPr="00DE4E77">
        <w:t>словами</w:t>
      </w:r>
      <w:r w:rsidR="0022676A" w:rsidRPr="00DE4E77">
        <w:t xml:space="preserve"> «</w:t>
      </w:r>
      <w:bookmarkStart w:id="0" w:name="_Hlk180587577"/>
      <w:r w:rsidR="0022676A" w:rsidRPr="00DE4E77">
        <w:t>муниципального района «Мирнинский район» Республики Саха (Якутия)</w:t>
      </w:r>
      <w:bookmarkEnd w:id="0"/>
      <w:r w:rsidR="0022676A" w:rsidRPr="00DE4E77">
        <w:t>»</w:t>
      </w:r>
      <w:r w:rsidRPr="00DE4E77">
        <w:t>;</w:t>
      </w:r>
    </w:p>
    <w:p w14:paraId="1DA90C74" w14:textId="17432D48" w:rsidR="003650F0" w:rsidRPr="00DE4E77" w:rsidRDefault="00AF2359" w:rsidP="003650F0">
      <w:pPr>
        <w:spacing w:line="360" w:lineRule="auto"/>
        <w:ind w:firstLine="709"/>
        <w:jc w:val="both"/>
      </w:pPr>
      <w:r w:rsidRPr="00DE4E77">
        <w:t>4</w:t>
      </w:r>
      <w:r w:rsidR="0022676A" w:rsidRPr="00DE4E77">
        <w:t xml:space="preserve">) </w:t>
      </w:r>
      <w:r w:rsidRPr="00DE4E77">
        <w:t>ч</w:t>
      </w:r>
      <w:r w:rsidR="00891C83" w:rsidRPr="00DE4E77">
        <w:t xml:space="preserve">асть 2 статьи 13 изложить в следующей редакции: </w:t>
      </w:r>
    </w:p>
    <w:p w14:paraId="79390B9F" w14:textId="794F8B63" w:rsidR="0022676A" w:rsidRPr="00DE4E77" w:rsidRDefault="00891C83" w:rsidP="003650F0">
      <w:pPr>
        <w:spacing w:line="360" w:lineRule="auto"/>
        <w:ind w:firstLine="709"/>
        <w:jc w:val="both"/>
      </w:pPr>
      <w:r w:rsidRPr="00DE4E77">
        <w:t>«2. Государственное бюджетное учреждение Республики Саха (Якутия) «Центр государственной кадастровой оценки» в течение тридцати рабочих дней со дня принятия акта об утверждении результатов определения кадастровой стоимости обеспечивает его официальное опубликование и информирование о его принятии, а также о порядке рассмотрения заявлений об исправлении ошибок, допущенных при определении кадастровой стоимости, путем размещения извещения на своем официальном сайте.»</w:t>
      </w:r>
      <w:r w:rsidR="00AF2359" w:rsidRPr="00DE4E77">
        <w:t>;</w:t>
      </w:r>
    </w:p>
    <w:p w14:paraId="69B271C4" w14:textId="072CE087" w:rsidR="00891C83" w:rsidRPr="00DE4E77" w:rsidRDefault="00AF2359" w:rsidP="003650F0">
      <w:pPr>
        <w:spacing w:line="360" w:lineRule="auto"/>
        <w:ind w:firstLine="709"/>
        <w:jc w:val="both"/>
      </w:pPr>
      <w:r w:rsidRPr="00DE4E77">
        <w:t>5</w:t>
      </w:r>
      <w:r w:rsidR="00891C83" w:rsidRPr="00DE4E77">
        <w:t xml:space="preserve">) </w:t>
      </w:r>
      <w:r w:rsidRPr="00DE4E77">
        <w:t>в</w:t>
      </w:r>
      <w:r w:rsidR="00891C83" w:rsidRPr="00DE4E77">
        <w:t xml:space="preserve"> статье 19 слова «указанная в государственном кадастре недвижимости по состоянию на 01 января года» заменить </w:t>
      </w:r>
      <w:r w:rsidRPr="00DE4E77">
        <w:t>словами</w:t>
      </w:r>
      <w:r w:rsidR="00891C83" w:rsidRPr="00DE4E77">
        <w:t xml:space="preserve"> «</w:t>
      </w:r>
      <w:r w:rsidR="00891C83" w:rsidRPr="00DE4E77">
        <w:rPr>
          <w:bCs/>
        </w:rPr>
        <w:t>внесенная в Единый государственный реестр недвижимости и подлежащая применению с 1 января года»</w:t>
      </w:r>
      <w:r w:rsidRPr="00DE4E77">
        <w:rPr>
          <w:bCs/>
        </w:rPr>
        <w:t>;</w:t>
      </w:r>
    </w:p>
    <w:p w14:paraId="719DF69B" w14:textId="5FAE4573" w:rsidR="00C56B58" w:rsidRPr="00DE4E77" w:rsidRDefault="00AF2359" w:rsidP="003650F0">
      <w:pPr>
        <w:spacing w:line="360" w:lineRule="auto"/>
        <w:ind w:firstLine="709"/>
        <w:jc w:val="both"/>
        <w:rPr>
          <w:bCs/>
        </w:rPr>
      </w:pPr>
      <w:r w:rsidRPr="00DE4E77">
        <w:t>6</w:t>
      </w:r>
      <w:r w:rsidR="00891C83" w:rsidRPr="00DE4E77">
        <w:t>)</w:t>
      </w:r>
      <w:r w:rsidR="00C56B58" w:rsidRPr="00DE4E77">
        <w:t xml:space="preserve"> </w:t>
      </w:r>
      <w:r w:rsidRPr="00DE4E77">
        <w:t>в</w:t>
      </w:r>
      <w:r w:rsidR="00C56B58" w:rsidRPr="00DE4E77">
        <w:t xml:space="preserve"> части 1 статьи 21 слова «В случае определения налоговой базы исходя из кадастровой стоимости объекта налогообложения налоговые ставки устанавливаются» заменить </w:t>
      </w:r>
      <w:r w:rsidR="003E6D06" w:rsidRPr="00DE4E77">
        <w:t>словами</w:t>
      </w:r>
      <w:r w:rsidR="00C56B58" w:rsidRPr="00DE4E77">
        <w:t xml:space="preserve"> «</w:t>
      </w:r>
      <w:r w:rsidR="00C56B58" w:rsidRPr="00DE4E77">
        <w:rPr>
          <w:bCs/>
        </w:rPr>
        <w:t>Установить ставки налога на имущество физических лиц исходя из кадастровой стоимости»</w:t>
      </w:r>
      <w:r w:rsidR="003E6D06" w:rsidRPr="00DE4E77">
        <w:rPr>
          <w:bCs/>
        </w:rPr>
        <w:t>;</w:t>
      </w:r>
    </w:p>
    <w:p w14:paraId="2665555D" w14:textId="3BAB45A3" w:rsidR="00AF2359" w:rsidRPr="00DE4E77" w:rsidRDefault="00AF2359" w:rsidP="003650F0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4E77">
        <w:rPr>
          <w:rFonts w:ascii="Times New Roman" w:hAnsi="Times New Roman"/>
          <w:bCs/>
          <w:sz w:val="24"/>
          <w:szCs w:val="24"/>
        </w:rPr>
        <w:t>7</w:t>
      </w:r>
      <w:r w:rsidR="00C56B58" w:rsidRPr="00DE4E77">
        <w:rPr>
          <w:rFonts w:ascii="Times New Roman" w:hAnsi="Times New Roman"/>
          <w:bCs/>
          <w:sz w:val="24"/>
          <w:szCs w:val="24"/>
        </w:rPr>
        <w:t xml:space="preserve">) </w:t>
      </w:r>
      <w:r w:rsidRPr="00DE4E77">
        <w:rPr>
          <w:rFonts w:ascii="Times New Roman" w:hAnsi="Times New Roman"/>
          <w:bCs/>
          <w:sz w:val="24"/>
          <w:szCs w:val="24"/>
        </w:rPr>
        <w:t>в статье 22:</w:t>
      </w:r>
    </w:p>
    <w:p w14:paraId="50430B5D" w14:textId="77777777" w:rsidR="0069193C" w:rsidRPr="00DE4E77" w:rsidRDefault="00AF2359" w:rsidP="003650F0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E4E77">
        <w:rPr>
          <w:rFonts w:ascii="Times New Roman" w:hAnsi="Times New Roman"/>
          <w:bCs/>
          <w:sz w:val="24"/>
          <w:szCs w:val="24"/>
        </w:rPr>
        <w:t>а) ч</w:t>
      </w:r>
      <w:r w:rsidR="00C56B58" w:rsidRPr="00DE4E77">
        <w:rPr>
          <w:rFonts w:ascii="Times New Roman" w:hAnsi="Times New Roman"/>
          <w:bCs/>
          <w:sz w:val="24"/>
          <w:szCs w:val="24"/>
        </w:rPr>
        <w:t xml:space="preserve">асть 1 изложить в следующей редакции: </w:t>
      </w:r>
    </w:p>
    <w:p w14:paraId="0C8ADA76" w14:textId="3717C481" w:rsidR="00C56B58" w:rsidRPr="00DE4E77" w:rsidRDefault="005D0811" w:rsidP="003650F0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4E77">
        <w:rPr>
          <w:rFonts w:ascii="Times New Roman" w:hAnsi="Times New Roman"/>
          <w:bCs/>
          <w:sz w:val="24"/>
          <w:szCs w:val="24"/>
        </w:rPr>
        <w:t xml:space="preserve">«1. </w:t>
      </w:r>
      <w:r w:rsidR="00C56B58" w:rsidRPr="00DE4E77">
        <w:rPr>
          <w:rFonts w:ascii="Times New Roman" w:hAnsi="Times New Roman"/>
          <w:bCs/>
          <w:sz w:val="24"/>
          <w:szCs w:val="24"/>
        </w:rPr>
        <w:t>От уплаты налогов на имущество физических лиц освобождаются категории налогоплательщиков, указанные в статье 407 Налогового Кодекса Российской Федерации в редакции, действующей на момент его применения</w:t>
      </w:r>
      <w:r w:rsidR="007C39CB" w:rsidRPr="00DE4E77">
        <w:rPr>
          <w:rFonts w:ascii="Times New Roman" w:hAnsi="Times New Roman"/>
          <w:bCs/>
          <w:sz w:val="24"/>
          <w:szCs w:val="24"/>
        </w:rPr>
        <w:t>.»</w:t>
      </w:r>
      <w:r w:rsidR="00AF2359" w:rsidRPr="00DE4E77">
        <w:rPr>
          <w:rFonts w:ascii="Times New Roman" w:hAnsi="Times New Roman"/>
          <w:sz w:val="24"/>
          <w:szCs w:val="24"/>
        </w:rPr>
        <w:t>;</w:t>
      </w:r>
    </w:p>
    <w:p w14:paraId="23E93408" w14:textId="77777777" w:rsidR="0069193C" w:rsidRPr="00DE4E77" w:rsidRDefault="00AF2359" w:rsidP="003650F0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4E77">
        <w:rPr>
          <w:rFonts w:ascii="Times New Roman" w:hAnsi="Times New Roman"/>
          <w:sz w:val="24"/>
          <w:szCs w:val="24"/>
        </w:rPr>
        <w:t>б</w:t>
      </w:r>
      <w:r w:rsidR="00C56B58" w:rsidRPr="00DE4E77">
        <w:rPr>
          <w:rFonts w:ascii="Times New Roman" w:hAnsi="Times New Roman"/>
          <w:sz w:val="24"/>
          <w:szCs w:val="24"/>
        </w:rPr>
        <w:t xml:space="preserve">) </w:t>
      </w:r>
      <w:r w:rsidR="009E7C7E" w:rsidRPr="00DE4E77">
        <w:rPr>
          <w:rFonts w:ascii="Times New Roman" w:hAnsi="Times New Roman"/>
          <w:sz w:val="24"/>
          <w:szCs w:val="24"/>
        </w:rPr>
        <w:t>дополнить частью 1.3</w:t>
      </w:r>
      <w:r w:rsidR="00916A85" w:rsidRPr="00DE4E77">
        <w:rPr>
          <w:rFonts w:ascii="Times New Roman" w:hAnsi="Times New Roman"/>
          <w:sz w:val="24"/>
          <w:szCs w:val="24"/>
        </w:rPr>
        <w:t xml:space="preserve"> следующего содержания: </w:t>
      </w:r>
    </w:p>
    <w:p w14:paraId="597E669E" w14:textId="447DD147" w:rsidR="00685F65" w:rsidRPr="00DE4E77" w:rsidRDefault="00685F65" w:rsidP="003650F0">
      <w:pPr>
        <w:pStyle w:val="ConsNormal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DE4E77">
        <w:rPr>
          <w:rFonts w:ascii="Times New Roman" w:hAnsi="Times New Roman"/>
          <w:sz w:val="24"/>
          <w:szCs w:val="24"/>
        </w:rPr>
        <w:t>«</w:t>
      </w:r>
      <w:r w:rsidRPr="00DE4E77">
        <w:rPr>
          <w:rFonts w:ascii="Times New Roman" w:hAnsi="Times New Roman"/>
          <w:bCs/>
          <w:sz w:val="24"/>
          <w:szCs w:val="24"/>
          <w:lang w:eastAsia="en-US"/>
        </w:rPr>
        <w:t xml:space="preserve">1.3 Начиная с налогового периода 2024 года от </w:t>
      </w:r>
      <w:r w:rsidRPr="00DE4E77">
        <w:rPr>
          <w:rFonts w:ascii="Times New Roman" w:hAnsi="Times New Roman"/>
          <w:bCs/>
          <w:sz w:val="24"/>
          <w:szCs w:val="24"/>
        </w:rPr>
        <w:t>уплаты налог</w:t>
      </w:r>
      <w:r w:rsidR="0014780F" w:rsidRPr="00DE4E77">
        <w:rPr>
          <w:rFonts w:ascii="Times New Roman" w:hAnsi="Times New Roman"/>
          <w:bCs/>
          <w:sz w:val="24"/>
          <w:szCs w:val="24"/>
        </w:rPr>
        <w:t>а</w:t>
      </w:r>
      <w:r w:rsidRPr="00DE4E77">
        <w:rPr>
          <w:rFonts w:ascii="Times New Roman" w:hAnsi="Times New Roman"/>
          <w:bCs/>
          <w:sz w:val="24"/>
          <w:szCs w:val="24"/>
        </w:rPr>
        <w:t xml:space="preserve"> на имущество физических лиц освобождаются</w:t>
      </w:r>
      <w:r w:rsidRPr="00DE4E77">
        <w:rPr>
          <w:rFonts w:ascii="Times New Roman" w:hAnsi="Times New Roman"/>
          <w:bCs/>
          <w:sz w:val="24"/>
          <w:szCs w:val="24"/>
          <w:lang w:eastAsia="en-US"/>
        </w:rPr>
        <w:t xml:space="preserve"> члены многодетной семьи, зарегистрированной на территории Республики Саха (Якутия) в качестве многодетной семьи, среднедушевой доход которой не превышает величину прожиточного минимума на душу населения, установленного по зонам Республики Саха (Якутия) на соответствующий налоговый период, в размере подлежащей уплате налогоплательщиком суммы налога в отношении единственного жилого помещения (квартиры, части квартиры или комнаты, жилого дома или части жилого дома). </w:t>
      </w:r>
    </w:p>
    <w:p w14:paraId="0EB9C2A4" w14:textId="1F7D78B2" w:rsidR="00C56B58" w:rsidRPr="00DE4E77" w:rsidRDefault="00685F65" w:rsidP="003650F0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4E77">
        <w:rPr>
          <w:rFonts w:ascii="Times New Roman" w:hAnsi="Times New Roman"/>
          <w:bCs/>
          <w:sz w:val="24"/>
          <w:szCs w:val="24"/>
          <w:lang w:eastAsia="en-US"/>
        </w:rPr>
        <w:lastRenderedPageBreak/>
        <w:t>Основанием для предоставления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детьми, без заявления налогоплательщиков</w:t>
      </w:r>
      <w:r w:rsidR="003E6D06" w:rsidRPr="00DE4E77">
        <w:rPr>
          <w:rFonts w:ascii="Times New Roman" w:hAnsi="Times New Roman"/>
          <w:bCs/>
          <w:sz w:val="24"/>
          <w:szCs w:val="24"/>
          <w:lang w:eastAsia="en-US"/>
        </w:rPr>
        <w:t>.</w:t>
      </w:r>
      <w:r w:rsidRPr="00DE4E77">
        <w:rPr>
          <w:rFonts w:ascii="Times New Roman" w:hAnsi="Times New Roman"/>
          <w:bCs/>
          <w:sz w:val="24"/>
          <w:szCs w:val="24"/>
          <w:lang w:eastAsia="en-US"/>
        </w:rPr>
        <w:t>»</w:t>
      </w:r>
      <w:r w:rsidR="00AF2359" w:rsidRPr="00DE4E77">
        <w:rPr>
          <w:rFonts w:ascii="Times New Roman" w:hAnsi="Times New Roman"/>
          <w:bCs/>
          <w:sz w:val="24"/>
          <w:szCs w:val="24"/>
          <w:lang w:eastAsia="en-US"/>
        </w:rPr>
        <w:t>;</w:t>
      </w:r>
    </w:p>
    <w:p w14:paraId="36815CA7" w14:textId="77777777" w:rsidR="0069193C" w:rsidRPr="00DE4E77" w:rsidRDefault="007E1F3F" w:rsidP="003650F0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DE4E77">
        <w:rPr>
          <w:rFonts w:ascii="Times New Roman" w:hAnsi="Times New Roman"/>
          <w:bCs/>
          <w:sz w:val="24"/>
          <w:szCs w:val="24"/>
          <w:lang w:eastAsia="en-US"/>
        </w:rPr>
        <w:t>в</w:t>
      </w:r>
      <w:r w:rsidR="009E7C7E" w:rsidRPr="00DE4E77">
        <w:rPr>
          <w:rFonts w:ascii="Times New Roman" w:hAnsi="Times New Roman"/>
          <w:bCs/>
          <w:sz w:val="24"/>
          <w:szCs w:val="24"/>
          <w:lang w:eastAsia="en-US"/>
        </w:rPr>
        <w:t>)</w:t>
      </w:r>
      <w:r w:rsidRPr="00DE4E77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 w:rsidR="00685F65" w:rsidRPr="00DE4E77">
        <w:rPr>
          <w:rFonts w:ascii="Times New Roman" w:hAnsi="Times New Roman"/>
          <w:bCs/>
          <w:sz w:val="24"/>
          <w:szCs w:val="24"/>
          <w:lang w:eastAsia="en-US"/>
        </w:rPr>
        <w:t xml:space="preserve">дополнить частью 4 следующего содержания: </w:t>
      </w:r>
    </w:p>
    <w:p w14:paraId="735CCBB1" w14:textId="1BCC5520" w:rsidR="00685F65" w:rsidRPr="00DE4E77" w:rsidRDefault="00685F65" w:rsidP="003650F0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DE4E77">
        <w:rPr>
          <w:rFonts w:ascii="Times New Roman" w:hAnsi="Times New Roman"/>
          <w:bCs/>
          <w:sz w:val="24"/>
          <w:szCs w:val="24"/>
          <w:lang w:eastAsia="en-US"/>
        </w:rPr>
        <w:t xml:space="preserve">«4. Налоговая льгота не предоставляется в отношении объектов налогообложения, указанных в </w:t>
      </w:r>
      <w:hyperlink r:id="rId9" w:history="1">
        <w:r w:rsidRPr="00DE4E77">
          <w:rPr>
            <w:rFonts w:ascii="Times New Roman" w:hAnsi="Times New Roman"/>
            <w:bCs/>
            <w:sz w:val="24"/>
            <w:szCs w:val="24"/>
            <w:lang w:eastAsia="en-US"/>
          </w:rPr>
          <w:t>подпункте 2 пункта 2 статьи 406</w:t>
        </w:r>
      </w:hyperlink>
      <w:r w:rsidRPr="00DE4E77">
        <w:rPr>
          <w:rFonts w:ascii="Times New Roman" w:hAnsi="Times New Roman"/>
          <w:bCs/>
          <w:sz w:val="24"/>
          <w:szCs w:val="24"/>
          <w:lang w:eastAsia="en-US"/>
        </w:rPr>
        <w:t xml:space="preserve"> Налогового Кодекса Российской Федерации в редакции, действующей на момент его применения, за исключением гаражей и машино-мест, расположенных в таких объектах налогообложения, а также в </w:t>
      </w:r>
      <w:hyperlink r:id="rId10" w:history="1">
        <w:r w:rsidRPr="00DE4E77">
          <w:rPr>
            <w:rFonts w:ascii="Times New Roman" w:hAnsi="Times New Roman"/>
            <w:bCs/>
            <w:sz w:val="24"/>
            <w:szCs w:val="24"/>
            <w:lang w:eastAsia="en-US"/>
          </w:rPr>
          <w:t>подпункте 2.1 пункта 2 статьи 406</w:t>
        </w:r>
      </w:hyperlink>
      <w:r w:rsidRPr="00DE4E77">
        <w:rPr>
          <w:rFonts w:ascii="Times New Roman" w:hAnsi="Times New Roman"/>
          <w:bCs/>
          <w:sz w:val="24"/>
          <w:szCs w:val="24"/>
          <w:lang w:eastAsia="en-US"/>
        </w:rPr>
        <w:t xml:space="preserve"> Налогового Кодекса Российской Федерации в редакции, действующей на момент его применения</w:t>
      </w:r>
      <w:r w:rsidR="003E6D06" w:rsidRPr="00DE4E77">
        <w:rPr>
          <w:rFonts w:ascii="Times New Roman" w:hAnsi="Times New Roman"/>
          <w:bCs/>
          <w:sz w:val="24"/>
          <w:szCs w:val="24"/>
          <w:lang w:eastAsia="en-US"/>
        </w:rPr>
        <w:t>.</w:t>
      </w:r>
      <w:r w:rsidRPr="00DE4E77">
        <w:rPr>
          <w:rFonts w:ascii="Times New Roman" w:hAnsi="Times New Roman"/>
          <w:bCs/>
          <w:sz w:val="24"/>
          <w:szCs w:val="24"/>
          <w:lang w:eastAsia="en-US"/>
        </w:rPr>
        <w:t>»</w:t>
      </w:r>
      <w:r w:rsidR="007E1F3F" w:rsidRPr="00DE4E77">
        <w:rPr>
          <w:rFonts w:ascii="Times New Roman" w:hAnsi="Times New Roman"/>
          <w:bCs/>
          <w:sz w:val="24"/>
          <w:szCs w:val="24"/>
          <w:lang w:eastAsia="en-US"/>
        </w:rPr>
        <w:t>;</w:t>
      </w:r>
    </w:p>
    <w:p w14:paraId="26582A5F" w14:textId="77777777" w:rsidR="0069193C" w:rsidRPr="00DE4E77" w:rsidRDefault="000454A8" w:rsidP="003650F0">
      <w:pPr>
        <w:spacing w:line="360" w:lineRule="auto"/>
        <w:ind w:firstLine="709"/>
        <w:jc w:val="both"/>
        <w:rPr>
          <w:bCs/>
          <w:lang w:eastAsia="en-US"/>
        </w:rPr>
      </w:pPr>
      <w:r w:rsidRPr="00DE4E77">
        <w:rPr>
          <w:bCs/>
          <w:lang w:eastAsia="en-US"/>
        </w:rPr>
        <w:t>8</w:t>
      </w:r>
      <w:r w:rsidR="00685F65" w:rsidRPr="00DE4E77">
        <w:rPr>
          <w:bCs/>
          <w:lang w:eastAsia="en-US"/>
        </w:rPr>
        <w:t xml:space="preserve">) </w:t>
      </w:r>
      <w:r w:rsidRPr="00DE4E77">
        <w:rPr>
          <w:bCs/>
          <w:lang w:eastAsia="en-US"/>
        </w:rPr>
        <w:t>ч</w:t>
      </w:r>
      <w:r w:rsidR="00617612" w:rsidRPr="00DE4E77">
        <w:rPr>
          <w:bCs/>
          <w:lang w:eastAsia="en-US"/>
        </w:rPr>
        <w:t xml:space="preserve">асть 2 статьи 23 изложить в следующей редакции: </w:t>
      </w:r>
    </w:p>
    <w:p w14:paraId="5DCBE618" w14:textId="0067D245" w:rsidR="004722F0" w:rsidRPr="00DE4E77" w:rsidRDefault="00617612" w:rsidP="003650F0">
      <w:pPr>
        <w:spacing w:line="360" w:lineRule="auto"/>
        <w:ind w:firstLine="709"/>
        <w:jc w:val="both"/>
        <w:rPr>
          <w:bCs/>
          <w:lang w:eastAsia="en-US"/>
        </w:rPr>
      </w:pPr>
      <w:r w:rsidRPr="00DE4E77">
        <w:rPr>
          <w:bCs/>
          <w:lang w:eastAsia="en-US"/>
        </w:rPr>
        <w:t>«2. Сумма налога исчисляется на основании сведений, имеющихся у органов, осуществляющих государственный кадастровый учет и государственную регистрацию прав на недвижимое имущество, и иных сведений, представленных в налоговые органы в соответствии с Налоговым Кодексом Российской Федерации и другими федеральными законами, с учетом особенностей, установленных статьей 408 Налогового Кодекса Российской Федерации в редакции, действующей на момент его применения</w:t>
      </w:r>
      <w:r w:rsidR="0069193C" w:rsidRPr="00DE4E77">
        <w:rPr>
          <w:bCs/>
          <w:lang w:eastAsia="en-US"/>
        </w:rPr>
        <w:t>.</w:t>
      </w:r>
      <w:r w:rsidRPr="00DE4E77">
        <w:rPr>
          <w:bCs/>
          <w:lang w:eastAsia="en-US"/>
        </w:rPr>
        <w:t>»</w:t>
      </w:r>
      <w:r w:rsidR="000454A8" w:rsidRPr="00DE4E77">
        <w:rPr>
          <w:bCs/>
          <w:lang w:eastAsia="en-US"/>
        </w:rPr>
        <w:t>;</w:t>
      </w:r>
    </w:p>
    <w:p w14:paraId="70F87702" w14:textId="29FA4F99" w:rsidR="00865A74" w:rsidRPr="00DE4E77" w:rsidRDefault="00865A74" w:rsidP="003650F0">
      <w:pPr>
        <w:spacing w:line="360" w:lineRule="auto"/>
        <w:ind w:firstLine="709"/>
        <w:jc w:val="both"/>
      </w:pPr>
      <w:r w:rsidRPr="00DE4E77">
        <w:rPr>
          <w:bCs/>
          <w:lang w:eastAsia="en-US"/>
        </w:rPr>
        <w:t xml:space="preserve">  </w:t>
      </w:r>
      <w:r w:rsidR="000454A8" w:rsidRPr="00DE4E77">
        <w:rPr>
          <w:bCs/>
          <w:lang w:eastAsia="en-US"/>
        </w:rPr>
        <w:t>9</w:t>
      </w:r>
      <w:r w:rsidRPr="00DE4E77">
        <w:rPr>
          <w:bCs/>
          <w:lang w:eastAsia="en-US"/>
        </w:rPr>
        <w:t xml:space="preserve">) </w:t>
      </w:r>
      <w:r w:rsidRPr="00DE4E77">
        <w:t>приложение 1 изложить в редакции согласно приложению к настоящему решению.</w:t>
      </w:r>
    </w:p>
    <w:p w14:paraId="1C1BE852" w14:textId="4438B7FC" w:rsidR="001459D4" w:rsidRPr="00DE4E77" w:rsidRDefault="00024292" w:rsidP="003650F0">
      <w:pPr>
        <w:pStyle w:val="a6"/>
        <w:spacing w:line="360" w:lineRule="auto"/>
        <w:ind w:firstLine="709"/>
        <w:jc w:val="both"/>
      </w:pPr>
      <w:r w:rsidRPr="00DE4E77">
        <w:t>2</w:t>
      </w:r>
      <w:r w:rsidR="0041697B" w:rsidRPr="00DE4E77">
        <w:t xml:space="preserve">. </w:t>
      </w:r>
      <w:r w:rsidR="001459D4" w:rsidRPr="00DE4E77">
        <w:t>Настоящее решение подлежит официальному опубликованию (обнародованию) в порядке, предусмотренном Уставом МО «Город Удачный».</w:t>
      </w:r>
    </w:p>
    <w:p w14:paraId="75AC4064" w14:textId="3CE34C30" w:rsidR="001459D4" w:rsidRPr="00DE4E77" w:rsidRDefault="00024292" w:rsidP="003650F0">
      <w:pPr>
        <w:pStyle w:val="a6"/>
        <w:spacing w:line="360" w:lineRule="auto"/>
        <w:ind w:firstLine="709"/>
        <w:jc w:val="both"/>
      </w:pPr>
      <w:r w:rsidRPr="00DE4E77">
        <w:t>3</w:t>
      </w:r>
      <w:r w:rsidR="001459D4" w:rsidRPr="00DE4E77">
        <w:t xml:space="preserve">. </w:t>
      </w:r>
      <w:r w:rsidR="00224BCC" w:rsidRPr="00DE4E77">
        <w:t>Настоящее решение вступает в силу с 1 января 202</w:t>
      </w:r>
      <w:r w:rsidR="00617612" w:rsidRPr="00DE4E77">
        <w:t>5</w:t>
      </w:r>
      <w:r w:rsidR="00E125C2" w:rsidRPr="00DE4E77">
        <w:t xml:space="preserve"> г</w:t>
      </w:r>
      <w:r w:rsidR="00677A3F" w:rsidRPr="00DE4E77">
        <w:t>.</w:t>
      </w:r>
    </w:p>
    <w:p w14:paraId="6B154072" w14:textId="6C113197" w:rsidR="001459D4" w:rsidRPr="00DE4E77" w:rsidRDefault="00024292" w:rsidP="003650F0">
      <w:pPr>
        <w:pStyle w:val="a6"/>
        <w:spacing w:line="360" w:lineRule="auto"/>
        <w:ind w:firstLine="709"/>
        <w:jc w:val="both"/>
      </w:pPr>
      <w:r w:rsidRPr="00DE4E77">
        <w:t>4</w:t>
      </w:r>
      <w:r w:rsidR="001459D4" w:rsidRPr="00DE4E77">
        <w:t>. Контроль исполнения настоящего решения возложить на комиссию по бюджету, налоговой политике, землепользованию, собственности (</w:t>
      </w:r>
      <w:r w:rsidR="004E0E1D" w:rsidRPr="00DE4E77">
        <w:t>Иванов С.В.</w:t>
      </w:r>
      <w:r w:rsidR="001459D4" w:rsidRPr="00DE4E77">
        <w:t>).</w:t>
      </w:r>
    </w:p>
    <w:p w14:paraId="295638B2" w14:textId="77777777" w:rsidR="00E226B5" w:rsidRPr="00DE4E77" w:rsidRDefault="00E226B5" w:rsidP="00752294">
      <w:pPr>
        <w:pStyle w:val="ConsNormal"/>
        <w:widowControl/>
        <w:spacing w:line="360" w:lineRule="auto"/>
        <w:ind w:firstLine="0"/>
        <w:jc w:val="right"/>
        <w:rPr>
          <w:rFonts w:ascii="Times New Roman" w:hAnsi="Times New Roman"/>
          <w:sz w:val="18"/>
          <w:szCs w:val="24"/>
        </w:rPr>
      </w:pPr>
    </w:p>
    <w:tbl>
      <w:tblPr>
        <w:tblW w:w="9501" w:type="dxa"/>
        <w:jc w:val="center"/>
        <w:tblLook w:val="04A0" w:firstRow="1" w:lastRow="0" w:firstColumn="1" w:lastColumn="0" w:noHBand="0" w:noVBand="1"/>
      </w:tblPr>
      <w:tblGrid>
        <w:gridCol w:w="4678"/>
        <w:gridCol w:w="4823"/>
      </w:tblGrid>
      <w:tr w:rsidR="00DE4E77" w:rsidRPr="00DE4E77" w14:paraId="64CA0F23" w14:textId="77777777" w:rsidTr="003650F0">
        <w:trPr>
          <w:trHeight w:val="113"/>
          <w:jc w:val="center"/>
        </w:trPr>
        <w:tc>
          <w:tcPr>
            <w:tcW w:w="4678" w:type="dxa"/>
          </w:tcPr>
          <w:p w14:paraId="062FD350" w14:textId="0070A6F3" w:rsidR="00F5149E" w:rsidRPr="00DE4E77" w:rsidRDefault="004E0E1D" w:rsidP="004E0E1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DE4E77">
              <w:rPr>
                <w:b/>
              </w:rPr>
              <w:t>И.о. г</w:t>
            </w:r>
            <w:r w:rsidR="00F5149E" w:rsidRPr="00DE4E77">
              <w:rPr>
                <w:b/>
              </w:rPr>
              <w:t>лав</w:t>
            </w:r>
            <w:r w:rsidRPr="00DE4E77">
              <w:rPr>
                <w:b/>
              </w:rPr>
              <w:t>ы</w:t>
            </w:r>
            <w:r w:rsidR="00F5149E" w:rsidRPr="00DE4E77">
              <w:rPr>
                <w:b/>
              </w:rPr>
              <w:t xml:space="preserve"> города</w:t>
            </w:r>
          </w:p>
          <w:p w14:paraId="35BED3BD" w14:textId="77777777" w:rsidR="004E0E1D" w:rsidRPr="00DE4E77" w:rsidRDefault="004E0E1D" w:rsidP="00224BC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  <w:p w14:paraId="34FD35C3" w14:textId="74CDD8F7" w:rsidR="00F5149E" w:rsidRPr="00DE4E77" w:rsidRDefault="00F5149E" w:rsidP="004E0E1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DE4E77">
              <w:rPr>
                <w:b/>
              </w:rPr>
              <w:t>_______</w:t>
            </w:r>
            <w:r w:rsidR="00224BCC" w:rsidRPr="00DE4E77">
              <w:rPr>
                <w:b/>
              </w:rPr>
              <w:t>_______</w:t>
            </w:r>
            <w:r w:rsidRPr="00DE4E77">
              <w:rPr>
                <w:b/>
              </w:rPr>
              <w:t>___</w:t>
            </w:r>
            <w:r w:rsidR="00224BCC" w:rsidRPr="00DE4E77">
              <w:rPr>
                <w:b/>
              </w:rPr>
              <w:t xml:space="preserve"> </w:t>
            </w:r>
            <w:r w:rsidR="004E0E1D" w:rsidRPr="00DE4E77">
              <w:rPr>
                <w:b/>
              </w:rPr>
              <w:t>О.Н. Балкарова</w:t>
            </w:r>
          </w:p>
          <w:p w14:paraId="0617990C" w14:textId="77777777" w:rsidR="00464C58" w:rsidRPr="00DE4E77" w:rsidRDefault="00464C58" w:rsidP="00224BC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  <w:p w14:paraId="71044C09" w14:textId="1F98DA7E" w:rsidR="00F5149E" w:rsidRPr="00DE4E77" w:rsidRDefault="0069193C" w:rsidP="00224BC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DE4E77">
              <w:t>25 ноября</w:t>
            </w:r>
            <w:r w:rsidR="00E125C2" w:rsidRPr="00DE4E77">
              <w:t xml:space="preserve"> 2024 г.</w:t>
            </w:r>
          </w:p>
          <w:p w14:paraId="4CE5D913" w14:textId="77777777" w:rsidR="00F5149E" w:rsidRPr="00DE4E77" w:rsidRDefault="00F5149E" w:rsidP="00224BC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vertAlign w:val="superscript"/>
              </w:rPr>
            </w:pPr>
            <w:r w:rsidRPr="00DE4E77">
              <w:rPr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28C585A5" w14:textId="77777777" w:rsidR="00F5149E" w:rsidRPr="00DE4E77" w:rsidRDefault="00F5149E" w:rsidP="00224BC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DE4E77">
              <w:rPr>
                <w:b/>
              </w:rPr>
              <w:t>Председатель</w:t>
            </w:r>
          </w:p>
          <w:p w14:paraId="3CA4D951" w14:textId="77777777" w:rsidR="00F5149E" w:rsidRPr="00DE4E77" w:rsidRDefault="00F5149E" w:rsidP="00224BC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DE4E77">
              <w:rPr>
                <w:b/>
              </w:rPr>
              <w:t xml:space="preserve"> городского Совета депутатов</w:t>
            </w:r>
          </w:p>
          <w:p w14:paraId="45B25094" w14:textId="2D240E9A" w:rsidR="00464C58" w:rsidRPr="00DE4E77" w:rsidRDefault="004E0E1D" w:rsidP="00E125C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DE4E77">
              <w:rPr>
                <w:b/>
              </w:rPr>
              <w:t xml:space="preserve">        </w:t>
            </w:r>
            <w:r w:rsidR="00F5149E" w:rsidRPr="00DE4E77">
              <w:rPr>
                <w:b/>
              </w:rPr>
              <w:t>_____</w:t>
            </w:r>
            <w:r w:rsidR="00224BCC" w:rsidRPr="00DE4E77">
              <w:rPr>
                <w:b/>
              </w:rPr>
              <w:t>_______</w:t>
            </w:r>
            <w:r w:rsidR="00F5149E" w:rsidRPr="00DE4E77">
              <w:rPr>
                <w:b/>
              </w:rPr>
              <w:t>_____В.В. Файзулин</w:t>
            </w:r>
          </w:p>
        </w:tc>
      </w:tr>
    </w:tbl>
    <w:p w14:paraId="3E9833B8" w14:textId="77777777" w:rsidR="00F3473A" w:rsidRPr="00DE4E77" w:rsidRDefault="00F3473A" w:rsidP="003650F0">
      <w:pPr>
        <w:pStyle w:val="ConsNormal"/>
        <w:widowControl/>
        <w:spacing w:line="360" w:lineRule="auto"/>
        <w:ind w:left="5670" w:firstLine="0"/>
        <w:jc w:val="center"/>
        <w:rPr>
          <w:rFonts w:ascii="Times New Roman" w:hAnsi="Times New Roman"/>
        </w:rPr>
      </w:pPr>
      <w:r w:rsidRPr="00DE4E77">
        <w:rPr>
          <w:rFonts w:ascii="Times New Roman" w:hAnsi="Times New Roman"/>
        </w:rPr>
        <w:lastRenderedPageBreak/>
        <w:t>ПРИЛОЖЕНИЕ</w:t>
      </w:r>
    </w:p>
    <w:p w14:paraId="7004F8DA" w14:textId="7D7B1340" w:rsidR="00F3473A" w:rsidRPr="00DE4E77" w:rsidRDefault="003650F0" w:rsidP="003650F0">
      <w:pPr>
        <w:spacing w:line="360" w:lineRule="auto"/>
        <w:ind w:left="5670"/>
        <w:jc w:val="center"/>
        <w:rPr>
          <w:sz w:val="20"/>
          <w:szCs w:val="20"/>
        </w:rPr>
      </w:pPr>
      <w:r w:rsidRPr="00DE4E77">
        <w:rPr>
          <w:sz w:val="20"/>
          <w:szCs w:val="20"/>
        </w:rPr>
        <w:t>к решению</w:t>
      </w:r>
      <w:r w:rsidR="00F3473A" w:rsidRPr="00DE4E77">
        <w:rPr>
          <w:sz w:val="20"/>
          <w:szCs w:val="20"/>
        </w:rPr>
        <w:t xml:space="preserve"> городского Совета депутатов</w:t>
      </w:r>
    </w:p>
    <w:p w14:paraId="09CBA954" w14:textId="77777777" w:rsidR="00F3473A" w:rsidRPr="00DE4E77" w:rsidRDefault="00F3473A" w:rsidP="003650F0">
      <w:pPr>
        <w:spacing w:line="360" w:lineRule="auto"/>
        <w:ind w:left="5670"/>
        <w:jc w:val="center"/>
        <w:rPr>
          <w:sz w:val="20"/>
          <w:szCs w:val="20"/>
        </w:rPr>
      </w:pPr>
      <w:r w:rsidRPr="00DE4E77">
        <w:rPr>
          <w:sz w:val="20"/>
          <w:szCs w:val="20"/>
        </w:rPr>
        <w:t>МО «Город Удачный»</w:t>
      </w:r>
    </w:p>
    <w:p w14:paraId="652B9ECE" w14:textId="154292DE" w:rsidR="00F3473A" w:rsidRPr="00DE4E77" w:rsidRDefault="00B4746C" w:rsidP="003650F0">
      <w:pPr>
        <w:spacing w:line="360" w:lineRule="auto"/>
        <w:ind w:left="5670"/>
        <w:jc w:val="center"/>
        <w:rPr>
          <w:sz w:val="20"/>
          <w:szCs w:val="20"/>
        </w:rPr>
      </w:pPr>
      <w:r w:rsidRPr="00DE4E77">
        <w:rPr>
          <w:sz w:val="20"/>
          <w:szCs w:val="20"/>
        </w:rPr>
        <w:t>от 20 ноября 2024</w:t>
      </w:r>
      <w:r w:rsidR="003650F0" w:rsidRPr="00DE4E77">
        <w:rPr>
          <w:sz w:val="20"/>
          <w:szCs w:val="20"/>
        </w:rPr>
        <w:t xml:space="preserve"> г. №25-1</w:t>
      </w:r>
    </w:p>
    <w:p w14:paraId="10CBC847" w14:textId="77777777" w:rsidR="00F3473A" w:rsidRPr="00DE4E77" w:rsidRDefault="00F3473A" w:rsidP="0049376E">
      <w:pPr>
        <w:pStyle w:val="ConsNormal"/>
        <w:widowControl/>
        <w:spacing w:line="360" w:lineRule="auto"/>
        <w:ind w:left="5670" w:firstLine="0"/>
        <w:jc w:val="center"/>
        <w:rPr>
          <w:rFonts w:ascii="Times New Roman" w:hAnsi="Times New Roman"/>
          <w:i/>
        </w:rPr>
      </w:pPr>
    </w:p>
    <w:p w14:paraId="7EB7850B" w14:textId="77777777" w:rsidR="00F3473A" w:rsidRPr="00DE4E77" w:rsidRDefault="00F3473A" w:rsidP="0049376E">
      <w:pPr>
        <w:pStyle w:val="ConsNormal"/>
        <w:widowControl/>
        <w:spacing w:line="360" w:lineRule="auto"/>
        <w:ind w:left="5670" w:firstLine="0"/>
        <w:jc w:val="center"/>
        <w:rPr>
          <w:rFonts w:ascii="Times New Roman" w:hAnsi="Times New Roman"/>
          <w:i/>
        </w:rPr>
      </w:pPr>
    </w:p>
    <w:p w14:paraId="53E9849A" w14:textId="77777777" w:rsidR="00F3473A" w:rsidRPr="00DE4E77" w:rsidRDefault="00F3473A" w:rsidP="00F3473A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</w:rPr>
      </w:pPr>
      <w:r w:rsidRPr="00DE4E77">
        <w:rPr>
          <w:b/>
        </w:rPr>
        <w:t xml:space="preserve">Ставки земельного налога, соответствующие классификатору видов разрешенного использования, за земельные участки, расположенные на территории муниципального образования «Город Удачный» </w:t>
      </w:r>
    </w:p>
    <w:p w14:paraId="4090EE13" w14:textId="77777777" w:rsidR="00F3473A" w:rsidRPr="00DE4E77" w:rsidRDefault="00F3473A" w:rsidP="00F3473A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</w:p>
    <w:p w14:paraId="130A187C" w14:textId="77777777" w:rsidR="00F3473A" w:rsidRPr="00DE4E77" w:rsidRDefault="00F3473A" w:rsidP="00F3473A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  <w:r w:rsidRPr="00DE4E77">
        <w:rPr>
          <w:sz w:val="20"/>
          <w:szCs w:val="20"/>
        </w:rPr>
        <w:t xml:space="preserve">(указанные ставки применяются в случае оформления земельного участка с установленным видом разрешенного использования в соответствии с приказом Федеральной службы государственной регистрации, кадастра и картографии от 10 ноября 2020 года № П/0412 «Об утверждении классификатора видов разрешенного использования земельных участков») </w:t>
      </w:r>
    </w:p>
    <w:p w14:paraId="5E83567C" w14:textId="77777777" w:rsidR="00F3473A" w:rsidRPr="00DE4E77" w:rsidRDefault="00F3473A" w:rsidP="00F3473A">
      <w:pPr>
        <w:pStyle w:val="ConsNormal"/>
        <w:widowControl/>
        <w:spacing w:line="360" w:lineRule="auto"/>
        <w:ind w:firstLine="0"/>
        <w:rPr>
          <w:rFonts w:ascii="Times New Roman" w:hAnsi="Times New Roman"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129"/>
        <w:gridCol w:w="415"/>
        <w:gridCol w:w="7"/>
        <w:gridCol w:w="1134"/>
        <w:gridCol w:w="60"/>
        <w:gridCol w:w="1075"/>
        <w:gridCol w:w="1034"/>
        <w:gridCol w:w="24"/>
        <w:gridCol w:w="151"/>
        <w:gridCol w:w="6"/>
        <w:gridCol w:w="905"/>
      </w:tblGrid>
      <w:tr w:rsidR="00DE4E77" w:rsidRPr="00DE4E77" w14:paraId="22505DDE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0FDD67FC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004" w:type="pct"/>
            <w:gridSpan w:val="5"/>
            <w:vMerge w:val="restart"/>
            <w:shd w:val="clear" w:color="auto" w:fill="auto"/>
            <w:vAlign w:val="center"/>
            <w:hideMark/>
          </w:tcPr>
          <w:p w14:paraId="3BEAF0DC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земельного участка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3F26F83F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 xml:space="preserve">Код  вида разрешенного использования земельного участка </w:t>
            </w:r>
          </w:p>
        </w:tc>
        <w:tc>
          <w:tcPr>
            <w:tcW w:w="1134" w:type="pct"/>
            <w:gridSpan w:val="5"/>
            <w:shd w:val="clear" w:color="auto" w:fill="auto"/>
            <w:vAlign w:val="center"/>
            <w:hideMark/>
          </w:tcPr>
          <w:p w14:paraId="550E57EF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Ставка земельного налога</w:t>
            </w:r>
          </w:p>
        </w:tc>
      </w:tr>
      <w:tr w:rsidR="00DE4E77" w:rsidRPr="00DE4E77" w14:paraId="55DA3CA2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02DD2A9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vMerge/>
            <w:shd w:val="clear" w:color="auto" w:fill="auto"/>
            <w:vAlign w:val="center"/>
            <w:hideMark/>
          </w:tcPr>
          <w:p w14:paraId="78F75C08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4492996A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47145F22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73927D35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земли промышленности</w:t>
            </w:r>
          </w:p>
        </w:tc>
      </w:tr>
      <w:tr w:rsidR="00DE4E77" w:rsidRPr="00DE4E77" w14:paraId="722D2112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054FFB9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 xml:space="preserve">1.0. Сельскохозяйственное использование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47E33320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DE4E77" w:rsidRPr="00DE4E77" w14:paraId="6D1FA720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85AB68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Растениеводство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B1A721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деятельности, связанной с выращиванием сельскохозяйственных культур. 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09732D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1.1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6386708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379869C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4C78CCA3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25B65A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Выращивание зерновых и иных сельскохозяйственных культур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758327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4D94642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1.2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50D422F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-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754E009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7ED566B6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14F5CC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Овощеводство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CA66C9E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47A1EA0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1.3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299CC9E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-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7EFB040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0899FCD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BD257E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Выращивание тонизирующих, лекарственных, цветочных культур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F83995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69E05E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1.4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575464D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5BACD58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9A0917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AC42E9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Садоводство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33B9299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F73BF3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1.5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567B6D5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581E333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104AA64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3FF84D3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Виноградарство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</w:tcPr>
          <w:p w14:paraId="33B6A3B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Возделывание винограда на виноградопригодных землях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00B3D64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1.5.1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0E2F8AF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</w:tcPr>
          <w:p w14:paraId="50F2787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29BCBE47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B0973D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Выращивание льна и конопли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4AD5A0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963342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1.6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5DD5163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52C34F0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40754BA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48DC7CB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Животноводство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DAA3B6C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16B6732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1.7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706B8B1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68C48E0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  <w:p w14:paraId="5788BEA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FD5B809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84A3CAA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305F81B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1.8 - 1.11, 1.15, 1.19, 1.20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470C2669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382A54B3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4B00269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67A393F1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2502262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Скотоводство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E7EB42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3DD2446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1.8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46966C5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13C758C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  <w:p w14:paraId="61A5272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  <w:p w14:paraId="17DBD5B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A3C6708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96F6E0E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2DDB8F9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5F0DF089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34D1ADEF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6B0A6E7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2BC6F3E9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4A49605E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C02D46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139B86F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50950B2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00D94F6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24882CF8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0A8809E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Звероводство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FF113F0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деятельности, связанной с разведением в неволе ценных пушных зверей;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7E96A9A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1.9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74F83EF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7294FF6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  <w:p w14:paraId="59179CC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  <w:p w14:paraId="79E6C10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ED4823E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731F0A6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1E9DFE0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43E90D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5F4709FA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4356AA6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42F44594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69956747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3A7F83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7DEA459F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1F7DD75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39BA810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10A4EE52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301E116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Птицеводство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C8ED066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5DDD981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1.10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191FBB2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715BFED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  <w:p w14:paraId="714B797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  <w:p w14:paraId="778050B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469982D9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22578D0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3CA9CE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5EF18BA7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738761AD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2BBB2C2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7E904D78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A3D9EE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905656B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5F10BCD8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202997C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76B0FAB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1135EDBE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00F8FDF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Свиноводство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B32B81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деятельности, связанной с разведением свиней;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13CCB39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1.11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2F1211C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633FDC8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  <w:p w14:paraId="23FCD2F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  <w:p w14:paraId="3536C52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65D03AB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5CEE4892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C62EBD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9FF93E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1CD96F6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5C940A5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6B3A84BA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2962981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67112C1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7AE947A2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626E03AA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318F8DA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29A9C808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3F02C8D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Пчеловодство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8DF778E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5FFA7D2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1.12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27A0BAC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5C2959A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  <w:p w14:paraId="39621A5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  <w:p w14:paraId="039942F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90ED608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16BA263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94194BE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73F422B3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77E4198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04B4041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2CDCA9DB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935B04C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BB920B6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4828BC6F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5DD1D1C1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5568B46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2776D0B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86D0E6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Рыбоводство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ACD4E3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 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13E8FE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1.13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4823C84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1FC6C4C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D068104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1432DE7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Научное обеспечение сельского хозяйства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E8C719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6CEE6DD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1.14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11F8D61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123A8D2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  <w:p w14:paraId="6B468FC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93EB762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4D902116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D52306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коллекций генетических ресурсов растений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45175FA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2CBD0553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6A82067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1329B15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60DEE4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F7A5B01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40206F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1.15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5CD1DDC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7A3660B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6BD4A96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18419B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3DB382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C07071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1.16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04A8CB8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5A95251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EE885AA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46E324C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Питомники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3078AD1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23652C3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1.17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7B5D63C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48CB00B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59C988D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295CA247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1CA374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25B6EB6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7571444D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15562A2C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3959CFA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395266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Обеспечение сельскохозяйственного производства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BEEF45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9208CE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1.18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20CAC8A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1E80416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67F760B" w14:textId="77777777" w:rsidTr="0069193C">
        <w:trPr>
          <w:cantSplit/>
          <w:trHeight w:val="443"/>
        </w:trPr>
        <w:tc>
          <w:tcPr>
            <w:tcW w:w="1287" w:type="pct"/>
            <w:shd w:val="clear" w:color="auto" w:fill="auto"/>
            <w:vAlign w:val="center"/>
            <w:hideMark/>
          </w:tcPr>
          <w:p w14:paraId="457F2AB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Сенокошение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A9625B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Кошение трав, сбор и заготовка сена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D31ADA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1.19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65DFC72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54E7AA5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5CDCE97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2E0700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7372CFD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AC5BB6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1.20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5EB341E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1DF4DCF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0C7FA9D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37B4F0C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2.0. Жилая застройка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3C94512E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Размещение жилых домов различного вида.</w:t>
            </w:r>
          </w:p>
          <w:p w14:paraId="20FB390A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136" w:tooltip="2.1" w:history="1">
              <w:r w:rsidRPr="00DE4E77">
                <w:rPr>
                  <w:b/>
                  <w:bCs/>
                  <w:sz w:val="20"/>
                  <w:szCs w:val="20"/>
                </w:rPr>
                <w:t>кодами 2.1</w:t>
              </w:r>
            </w:hyperlink>
            <w:r w:rsidRPr="00DE4E77">
              <w:rPr>
                <w:b/>
                <w:bCs/>
                <w:sz w:val="20"/>
                <w:szCs w:val="20"/>
              </w:rPr>
              <w:t xml:space="preserve"> - </w:t>
            </w:r>
            <w:hyperlink w:anchor="Par154" w:tooltip="2.3" w:history="1">
              <w:r w:rsidRPr="00DE4E77">
                <w:rPr>
                  <w:b/>
                  <w:bCs/>
                  <w:sz w:val="20"/>
                  <w:szCs w:val="20"/>
                </w:rPr>
                <w:t>2.3</w:t>
              </w:r>
            </w:hyperlink>
            <w:r w:rsidRPr="00DE4E77">
              <w:rPr>
                <w:b/>
                <w:bCs/>
                <w:sz w:val="20"/>
                <w:szCs w:val="20"/>
              </w:rPr>
              <w:t xml:space="preserve">, </w:t>
            </w:r>
            <w:hyperlink w:anchor="Par165" w:tooltip="2.5" w:history="1">
              <w:r w:rsidRPr="00DE4E77">
                <w:rPr>
                  <w:b/>
                  <w:bCs/>
                  <w:sz w:val="20"/>
                  <w:szCs w:val="20"/>
                </w:rPr>
                <w:t>2.5</w:t>
              </w:r>
            </w:hyperlink>
            <w:r w:rsidRPr="00DE4E77">
              <w:rPr>
                <w:b/>
                <w:bCs/>
                <w:sz w:val="20"/>
                <w:szCs w:val="20"/>
              </w:rPr>
              <w:t xml:space="preserve"> - </w:t>
            </w:r>
            <w:hyperlink w:anchor="Par176" w:tooltip="2.7.1" w:history="1">
              <w:r w:rsidRPr="00DE4E77">
                <w:rPr>
                  <w:b/>
                  <w:bCs/>
                  <w:sz w:val="20"/>
                  <w:szCs w:val="20"/>
                </w:rPr>
                <w:t>2.7.1</w:t>
              </w:r>
            </w:hyperlink>
          </w:p>
        </w:tc>
      </w:tr>
      <w:tr w:rsidR="00DE4E77" w:rsidRPr="00DE4E77" w14:paraId="3380D922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72E64BE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7FAA1DB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3520063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2.1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289BDDB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7E94F4D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CC5062D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116B3B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EF9161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выращивание иных декоративных или сельскохозяйственных культур;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04D193EE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7724B29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55E3BC8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13F1F30D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4D8AB27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CEDF31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гаражей для собственных нужд и хозяйственных построек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2F94CF51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7AE2353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532029D7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5A9E9DCA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4405FA5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Малоэтажная многоквартирная жилая застройка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4609891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78C9D3C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2.1.1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71CE891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1B6DB3F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72E7852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218470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8694F3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обустройство спортивных и детских площадок, площадок отдыха;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0B1137B2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2E92500D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3E15D8E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2E17EC31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CCAC54A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9FFB07B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1221741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03E2F7C7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354834A2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746EDB18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66CCD64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Для ведения личного подсобного хозяйства  (приусадебный земельный участок)</w:t>
            </w:r>
          </w:p>
        </w:tc>
        <w:tc>
          <w:tcPr>
            <w:tcW w:w="2004" w:type="pct"/>
            <w:gridSpan w:val="5"/>
            <w:shd w:val="clear" w:color="auto" w:fill="auto"/>
            <w:noWrap/>
            <w:vAlign w:val="center"/>
            <w:hideMark/>
          </w:tcPr>
          <w:p w14:paraId="5B44A699" w14:textId="77777777" w:rsidR="00F3473A" w:rsidRPr="00DE4E77" w:rsidRDefault="00D4004F" w:rsidP="00596385">
            <w:pPr>
              <w:rPr>
                <w:sz w:val="20"/>
                <w:szCs w:val="20"/>
              </w:rPr>
            </w:pPr>
            <w:hyperlink r:id="rId11" w:anchor="RANGE!Par140" w:tooltip="2.1" w:history="1">
              <w:r w:rsidR="00F3473A" w:rsidRPr="00DE4E77">
                <w:rPr>
                  <w:sz w:val="20"/>
                  <w:szCs w:val="20"/>
                </w:rPr>
                <w:t>Размещение жилого дома, указанного в описании вида разрешенного использования с кодом 2.1;</w:t>
              </w:r>
            </w:hyperlink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73B828C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2.2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7B00408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53B8D27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0376BF6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5BD82CF1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noWrap/>
            <w:vAlign w:val="center"/>
            <w:hideMark/>
          </w:tcPr>
          <w:p w14:paraId="0F40F1E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производство сельскохозяйственной продукции;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498C9796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31A0349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6A0DD87F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34AEF69A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59357E7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noWrap/>
            <w:vAlign w:val="center"/>
            <w:hideMark/>
          </w:tcPr>
          <w:p w14:paraId="744109EB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гаража и иных вспомогательных сооружений;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7E267E2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25C2425C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28789313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6088E35C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37373C5A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noWrap/>
            <w:vAlign w:val="bottom"/>
            <w:hideMark/>
          </w:tcPr>
          <w:p w14:paraId="5D130A5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содержание сельскохозяйственных животных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E803D37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58B934C1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5429BEC8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346BD387" w14:textId="77777777" w:rsidTr="0069193C">
        <w:trPr>
          <w:cantSplit/>
          <w:trHeight w:val="1357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7E871F0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Блокированная жилая застройка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0BF45BD" w14:textId="14FC4D75" w:rsidR="00F3473A" w:rsidRPr="00DE4E77" w:rsidRDefault="00FF7F5D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64E31BA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2.3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77A7E3A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7ED45FC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57D585B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279EA15C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BA10C8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разведение декоративных и плодовых деревьев, овощных и ягодных культур;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C6B7E06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02CE8F3D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4959CF9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2D02EB21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4B361A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0B5AE76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гаражей для собственных нужд и иных вспомогательных сооружений;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04F2D590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72F7AFF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232712A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6F700883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64032AC0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88BF8D1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обустройство спортивных и детских площадок, площадок отдыха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5CD5476F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7D226189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2B04BA69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3FF5D160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803768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Передвижное жилье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7E743CD" w14:textId="5C2DA8BF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E210E1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2.4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5526D46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4DAEA4D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38266AF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546E157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Среднеэтажная жилая застройка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E3B061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многоквартирных домов этажностью не выше восьми этажей;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5964BA1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2.5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08436D6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1DC9D87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7772BC22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CAA216A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5D0B12E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благоустройство и озеленение;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722A0B19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51F8B2A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4CEB3C3D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20CD9CEA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7A86B9A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334A12D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подземных гаражей и автостоянок;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751817F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385BFF53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3C5EED97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1E5967A1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B09756F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4EACE30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обустройство спортивных и детских площадок, площадок отдыха;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EF4B70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4D1DFB67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12428E4A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43810036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66E94E8C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F774081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CF26111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3982989A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62251419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40B1E41E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46F1FE7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Многоэтажная жилая застройка (высотная застройка)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CBD10AC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многоквартирных домов этажностью девять этажей и выше;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0C357BB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2.6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7AD7DE2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14:paraId="4672E46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14E9D9F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389276C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FBA098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благоустройство и озеленение придомовых территорий;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5F0BD808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646B84E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0BD624CE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45CB344A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3001ABBD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B26365E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обустройство спортивных и детских площадок, хозяйственных площадок;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1400A3A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7792AF3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51585BE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249F16DC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FA1E6A2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96D9660" w14:textId="77777777" w:rsidR="004F7658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подземных гаражей и автостоянок</w:t>
            </w:r>
            <w:r w:rsidR="004F7658" w:rsidRPr="00DE4E77">
              <w:rPr>
                <w:sz w:val="20"/>
                <w:szCs w:val="20"/>
              </w:rPr>
              <w:t xml:space="preserve">; </w:t>
            </w:r>
          </w:p>
          <w:p w14:paraId="21198FF9" w14:textId="5E270166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6CB502FE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14:paraId="7740CBAC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14:paraId="0BD27A00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0EFDEC00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63CCCF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Обслуживание жилой застройки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590E24B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246560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2.7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5F5F0AE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5C32413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72269236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E5374D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Хранение автотранспорта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2B763A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077EDC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2.7.1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43EA479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14:paraId="0DC8F9D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F9E1432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4CC4164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гаражей для собственных нужд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</w:tcPr>
          <w:p w14:paraId="19979AF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6820517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2.7.2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AE21F5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</w:tcPr>
          <w:p w14:paraId="0FDA2A8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051CA98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E79A0E0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 xml:space="preserve">3.0. Общественное использование объектов капитального строительства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0B1D7BA2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кодами 3.1-3.10.2</w:t>
            </w:r>
          </w:p>
        </w:tc>
      </w:tr>
      <w:tr w:rsidR="00DE4E77" w:rsidRPr="00DE4E77" w14:paraId="4F1611E9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7A16CC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6D7C180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5E271AD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D3DDE6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989307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1,5 </w:t>
            </w:r>
          </w:p>
        </w:tc>
      </w:tr>
      <w:tr w:rsidR="00DE4E77" w:rsidRPr="00DE4E77" w14:paraId="44306599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1CBA041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Предоставление коммунальных услуг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73AD3A6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сооружений, обеспечивающих поставку воды, тепла,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 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16D6481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3.1.1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599854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5D9BFC7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1,5 </w:t>
            </w:r>
          </w:p>
        </w:tc>
      </w:tr>
      <w:tr w:rsidR="00DE4E77" w:rsidRPr="00DE4E77" w14:paraId="1B11B4C6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FB683AA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7E5C581" w14:textId="1CEDA9A3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зданий и соору</w:t>
            </w:r>
            <w:r w:rsidR="00A40B85" w:rsidRPr="00DE4E77">
              <w:rPr>
                <w:sz w:val="20"/>
                <w:szCs w:val="20"/>
              </w:rPr>
              <w:t xml:space="preserve">жений, обеспечивающих поставку </w:t>
            </w:r>
            <w:r w:rsidRPr="00DE4E77">
              <w:rPr>
                <w:sz w:val="20"/>
                <w:szCs w:val="20"/>
              </w:rPr>
              <w:t>электричества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74D6E14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28CF41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0,07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247E445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0,3</w:t>
            </w:r>
          </w:p>
        </w:tc>
      </w:tr>
      <w:tr w:rsidR="00DE4E77" w:rsidRPr="00DE4E77" w14:paraId="2662BE8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150D59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51FBF06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зданий, предназначенных для приема физических и юридических лиц в связи с предоставлением им коммунальных услуг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DF044F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3.1.2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5926DE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D8F1D4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F787C63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5350303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Социальное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DC1511F" w14:textId="77777777" w:rsidR="00F3473A" w:rsidRPr="00DE4E77" w:rsidRDefault="00F3473A" w:rsidP="00596385">
            <w:pPr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3.2.1-3.2.4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C51F399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EFAE62F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A5D7C5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AC7ECE9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C48A6D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Дома социального обслуживания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A34C3B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545463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3.2.1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DA41DDA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C19F49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716714A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2D8941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Оказание социальной помощи населению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9B704D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D41599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3.2.2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F16B325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4E3829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7B419265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304FCD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Оказание услуг связи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163F56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зданий, предназначенных для размещения пунктов оказания услуг почтовой, телеграфной, междугородней и международной телефонной связи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2CB617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3.2.3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F65F5C9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5592C94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B0CB1A6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D9A1D7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Общежития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C68F99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223B881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3.2.4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0DFE431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8421AD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776C6918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1081DB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Бытовое обслуживание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F682130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28CDFB0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123945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CFF40F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4FB5FB40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508C4D1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C734C96" w14:textId="77777777" w:rsidR="00F3473A" w:rsidRPr="00DE4E77" w:rsidRDefault="00F3473A" w:rsidP="00596385">
            <w:pPr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3.4.1-3.4.2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E4DD4FC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3.4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AF08DC1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97B0686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E4E77" w:rsidRPr="00DE4E77" w14:paraId="40E39CA8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374A56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CFA7AD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047982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3.4.1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5A59272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BEFFDA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F543626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6FDA58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Стационарное медицинское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BC43DB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  <w:r w:rsidRPr="00DE4E77">
              <w:rPr>
                <w:sz w:val="20"/>
                <w:szCs w:val="20"/>
              </w:rPr>
              <w:br/>
              <w:t>размещение станций скорой помощи,</w:t>
            </w:r>
            <w:r w:rsidRPr="00DE4E77">
              <w:rPr>
                <w:sz w:val="20"/>
                <w:szCs w:val="20"/>
              </w:rPr>
              <w:br/>
              <w:t>размещение площадок санитарной авиации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280006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3.4.2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39D2DEF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FF82FF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FC28987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CAE248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Медицинские организации особого назначения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FBCF96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патолого-анатомической экспертизы (морги)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FB8F00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3.4.3 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4DC65C8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639501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EBAC693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522CD98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 xml:space="preserve">Образование и просвещение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33619FC" w14:textId="77777777" w:rsidR="00F3473A" w:rsidRPr="00DE4E77" w:rsidRDefault="00F3473A" w:rsidP="00596385">
            <w:pPr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просвещению). Содержание данного вида разрешенного использования включает в себя содержание видов разрешенного использования с кодами 3.5.1 - 3.5.2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D8FA340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A76ABC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5A825B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4344DEFC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E60D5F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Дошкольное, начальное и среднее общее образование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3FE038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2DB44B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3.5.1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0E7EA1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2C0B298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8E797D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42B333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Среднее и высшее профессиональное образование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8581A92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7700343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3.5.2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DE038B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DED6FD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1A7BF3A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7B9EBB4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Культурное развитие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29419E2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6B19D24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3.6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6E61DBC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250F93D9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E4E77" w:rsidRPr="00DE4E77" w14:paraId="7280D8F6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B5FF44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Объекты культурно-досуговой деятельности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B2B2A5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2038699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3.6.1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C4F6A42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DAC352E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E4E77" w:rsidRPr="00DE4E77" w14:paraId="3634B4B6" w14:textId="77777777" w:rsidTr="0069193C">
        <w:trPr>
          <w:cantSplit/>
          <w:trHeight w:val="609"/>
        </w:trPr>
        <w:tc>
          <w:tcPr>
            <w:tcW w:w="1287" w:type="pct"/>
            <w:shd w:val="clear" w:color="auto" w:fill="auto"/>
            <w:vAlign w:val="center"/>
            <w:hideMark/>
          </w:tcPr>
          <w:p w14:paraId="5410387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Парки культуры и отдыха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D5445F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парков культуры и отдыха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750CE8CC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3.6.2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B4BD2AC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6DDCDFF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E4E77" w:rsidRPr="00DE4E77" w14:paraId="34CEAE48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F05746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Цирки и зверинцы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F4E3A9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729FFFA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3.6.3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14E0D36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A5D9FF8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E4E77" w:rsidRPr="00DE4E77" w14:paraId="7626B2C4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800DB0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Религиозное использование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53E01B7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578BC38F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3.7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7DA186C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4E7A80B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E4E77" w:rsidRPr="00DE4E77" w14:paraId="22351C05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5A5044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Осуществление религиозных обрядов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6A33552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E4176D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3.7.1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078C6B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46CEFB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761A26D0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A80ABC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Религиозное управление и образование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54BDC52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2A50118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3.7.2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CBC41E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D3A068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E9F862D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44FE05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Общественное управление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75F31B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3.8.1-3.8.2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A0322D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3.8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55C07B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69FE19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7D7CA20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8EB380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Государственное управление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2D1298E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D33EB3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3.8.1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BD3E43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AE6EB2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7FC6EC45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C7205D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Представительская деятельность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D55F4B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59B2AB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3.8.2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CC2748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AFDA59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D87E46A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D62FF6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Обеспечение научной деятельности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9ED5229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3.9.1-3.9.3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075C1C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3.9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097520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8317CA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90BB043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15296DE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8728CC0" w14:textId="38AE2547" w:rsidR="00F3473A" w:rsidRPr="00DE4E77" w:rsidRDefault="00F3473A" w:rsidP="00596385">
            <w:pPr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</w:t>
            </w:r>
            <w:r w:rsidR="00596385" w:rsidRPr="00DE4E77">
              <w:rPr>
                <w:bCs/>
                <w:sz w:val="20"/>
                <w:szCs w:val="20"/>
              </w:rPr>
              <w:t xml:space="preserve">кружающей среде, определения ее </w:t>
            </w:r>
            <w:r w:rsidRPr="00DE4E77">
              <w:rPr>
                <w:bCs/>
                <w:sz w:val="20"/>
                <w:szCs w:val="20"/>
              </w:rPr>
              <w:t>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5D8E943D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3.9.1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1D9D6F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5D192776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E4E77" w:rsidRPr="00DE4E77" w14:paraId="2D54466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075BE6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Проведение научных исследований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015400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A45BCC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3.9.2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069257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CD0478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16D48FD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51EBBA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 xml:space="preserve">Проведение научных испытаний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57110F3D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4828BC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3.9.3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F38108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4DDF0D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16BA766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895E66D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Ветеринарное обслуживание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59B5DF9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3.10.1 - 3.10.2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150086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3.10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65E97F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55F84B4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AAF14BB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A01C30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Амбулаторное ветеринарное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0A3CE9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273A4C8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3.10.1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296BBA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BAA98A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7D9D82D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9BAF27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Приюты для животных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3F4C9B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  <w:r w:rsidRPr="00DE4E77">
              <w:rPr>
                <w:sz w:val="20"/>
                <w:szCs w:val="20"/>
              </w:rPr>
              <w:br/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  <w:r w:rsidRPr="00DE4E77">
              <w:rPr>
                <w:sz w:val="20"/>
                <w:szCs w:val="20"/>
              </w:rPr>
              <w:br/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0EAA54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3.10.2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4D3790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2FD79C8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DFD8CD9" w14:textId="77777777" w:rsidTr="0069193C">
        <w:trPr>
          <w:cantSplit/>
          <w:trHeight w:val="1094"/>
        </w:trPr>
        <w:tc>
          <w:tcPr>
            <w:tcW w:w="1287" w:type="pct"/>
            <w:shd w:val="clear" w:color="auto" w:fill="auto"/>
            <w:vAlign w:val="center"/>
            <w:hideMark/>
          </w:tcPr>
          <w:p w14:paraId="1EB280F3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4.0. Предпринимательство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4109BF52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4.1 - 4.10 </w:t>
            </w:r>
          </w:p>
        </w:tc>
      </w:tr>
      <w:tr w:rsidR="00DE4E77" w:rsidRPr="00DE4E77" w14:paraId="3A9DB4A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311356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Деловое управление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63B733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1BFA59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03FD2D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B88652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486411D" w14:textId="77777777" w:rsidTr="0069193C">
        <w:trPr>
          <w:cantSplit/>
          <w:trHeight w:val="1695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4F29488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361" w:type="pct"/>
            <w:gridSpan w:val="2"/>
            <w:vMerge w:val="restart"/>
            <w:shd w:val="clear" w:color="auto" w:fill="auto"/>
            <w:vAlign w:val="center"/>
            <w:hideMark/>
          </w:tcPr>
          <w:p w14:paraId="7DCF8022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4.8 - 4.8.2;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14:paraId="1C73A18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16"/>
                <w:szCs w:val="20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1B0941D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D2EAD1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2B4289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4CC500F4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4D7CAC9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Merge/>
            <w:shd w:val="clear" w:color="auto" w:fill="auto"/>
            <w:vAlign w:val="center"/>
            <w:hideMark/>
          </w:tcPr>
          <w:p w14:paraId="42F6A38E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14:paraId="0AED51F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16"/>
                <w:szCs w:val="20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4D6EEA6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322E0D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5C192C4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1737AB7" w14:textId="77777777" w:rsidTr="0069193C">
        <w:trPr>
          <w:cantSplit/>
          <w:trHeight w:val="1563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3CC263F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Рынки</w:t>
            </w:r>
          </w:p>
        </w:tc>
        <w:tc>
          <w:tcPr>
            <w:tcW w:w="1361" w:type="pct"/>
            <w:gridSpan w:val="2"/>
            <w:vMerge w:val="restart"/>
            <w:shd w:val="clear" w:color="auto" w:fill="auto"/>
            <w:vAlign w:val="center"/>
            <w:hideMark/>
          </w:tcPr>
          <w:p w14:paraId="0881AD9C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14:paraId="71EDF9F5" w14:textId="77777777" w:rsidR="00F3473A" w:rsidRPr="00DE4E77" w:rsidRDefault="00F3473A" w:rsidP="00596385">
            <w:pPr>
              <w:jc w:val="center"/>
              <w:rPr>
                <w:sz w:val="16"/>
                <w:szCs w:val="20"/>
              </w:rPr>
            </w:pPr>
            <w:r w:rsidRPr="00DE4E77">
              <w:rPr>
                <w:sz w:val="16"/>
                <w:szCs w:val="20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519B265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81B891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366FFE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B0E2106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46376A63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Merge/>
            <w:shd w:val="clear" w:color="auto" w:fill="auto"/>
            <w:vAlign w:val="center"/>
            <w:hideMark/>
          </w:tcPr>
          <w:p w14:paraId="56F942BD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14:paraId="33822BBF" w14:textId="77777777" w:rsidR="00F3473A" w:rsidRPr="00DE4E77" w:rsidRDefault="00F3473A" w:rsidP="00596385">
            <w:pPr>
              <w:jc w:val="center"/>
              <w:rPr>
                <w:sz w:val="16"/>
                <w:szCs w:val="20"/>
              </w:rPr>
            </w:pPr>
            <w:r w:rsidRPr="00DE4E77">
              <w:rPr>
                <w:sz w:val="16"/>
                <w:szCs w:val="20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23D5051F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3E323BB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2829EA4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153A023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1815E4F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Магазины</w:t>
            </w:r>
          </w:p>
        </w:tc>
        <w:tc>
          <w:tcPr>
            <w:tcW w:w="1361" w:type="pct"/>
            <w:gridSpan w:val="2"/>
            <w:vMerge w:val="restart"/>
            <w:shd w:val="clear" w:color="auto" w:fill="auto"/>
            <w:vAlign w:val="center"/>
            <w:hideMark/>
          </w:tcPr>
          <w:p w14:paraId="1AFD558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14:paraId="03C81E87" w14:textId="77777777" w:rsidR="00F3473A" w:rsidRPr="00DE4E77" w:rsidRDefault="00F3473A" w:rsidP="00596385">
            <w:pPr>
              <w:jc w:val="center"/>
              <w:rPr>
                <w:sz w:val="16"/>
                <w:szCs w:val="20"/>
              </w:rPr>
            </w:pPr>
            <w:r w:rsidRPr="00DE4E77">
              <w:rPr>
                <w:sz w:val="16"/>
                <w:szCs w:val="20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2F47D0C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1210A7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B9AEBC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4D3FF01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203321B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Merge/>
            <w:shd w:val="clear" w:color="auto" w:fill="auto"/>
            <w:vAlign w:val="center"/>
            <w:hideMark/>
          </w:tcPr>
          <w:p w14:paraId="64A0B8B3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14:paraId="04DAA1B8" w14:textId="77777777" w:rsidR="00F3473A" w:rsidRPr="00DE4E77" w:rsidRDefault="00F3473A" w:rsidP="00596385">
            <w:pPr>
              <w:jc w:val="center"/>
              <w:rPr>
                <w:sz w:val="16"/>
                <w:szCs w:val="20"/>
              </w:rPr>
            </w:pPr>
            <w:r w:rsidRPr="00DE4E77">
              <w:rPr>
                <w:sz w:val="16"/>
                <w:szCs w:val="20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527AB887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906051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6FDE20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06B5F4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3EA9D8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Банковская и страховая деятельность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AA95D6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E70A50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4.5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2773C3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0,57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34D881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2B9BF4E" w14:textId="77777777" w:rsidTr="00EA0855">
        <w:trPr>
          <w:cantSplit/>
          <w:trHeight w:val="1122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42322C9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Общественное питание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14:paraId="19E55D8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 (рестораны, кафе, столовые, закусочные, бары)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0F4187C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16"/>
                <w:szCs w:val="20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60032D5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4.6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4F058F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391280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4957FE65" w14:textId="77777777" w:rsidTr="00EA0855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AECEB9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14:paraId="0E174BBD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EC14E8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16"/>
                <w:szCs w:val="20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48ED7139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81D60B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A1316A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46354F6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FC755B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Гостиничное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D300BF9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гостиниц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274815A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4.7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373FC2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39DB63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64E979A" w14:textId="77777777" w:rsidTr="00EA0855">
        <w:trPr>
          <w:cantSplit/>
          <w:trHeight w:val="1296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61BF2F1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Развлечения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14:paraId="7E7D86E0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сооружений, предназначенных для развлечения. Содержание данного вида </w:t>
            </w:r>
            <w:r w:rsidRPr="00DE4E77">
              <w:rPr>
                <w:sz w:val="20"/>
                <w:szCs w:val="20"/>
              </w:rPr>
              <w:lastRenderedPageBreak/>
              <w:t xml:space="preserve">разрешенного использования включает в себя содержание видов разрешенного использования с кодами 4.8.1-4.8.3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30AC2833" w14:textId="77777777" w:rsidR="00F3473A" w:rsidRPr="00DE4E77" w:rsidRDefault="00F3473A" w:rsidP="00596385">
            <w:pPr>
              <w:jc w:val="center"/>
              <w:rPr>
                <w:sz w:val="16"/>
                <w:szCs w:val="16"/>
              </w:rPr>
            </w:pPr>
            <w:r w:rsidRPr="00DE4E77">
              <w:rPr>
                <w:sz w:val="16"/>
                <w:szCs w:val="16"/>
              </w:rPr>
              <w:lastRenderedPageBreak/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578F0AD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4.8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5A08E1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B76C41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C6D3314" w14:textId="77777777" w:rsidTr="00EA0855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01ACD9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14:paraId="1F4D906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7DAA10B1" w14:textId="77777777" w:rsidR="00F3473A" w:rsidRPr="00DE4E77" w:rsidRDefault="00F3473A" w:rsidP="00596385">
            <w:pPr>
              <w:jc w:val="center"/>
              <w:rPr>
                <w:sz w:val="16"/>
                <w:szCs w:val="16"/>
              </w:rPr>
            </w:pPr>
            <w:r w:rsidRPr="00DE4E77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004F4AE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CF8D89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199981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AA1C62F" w14:textId="77777777" w:rsidTr="00EA0855">
        <w:trPr>
          <w:cantSplit/>
          <w:trHeight w:val="1706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744D561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Развлекательные мероприятия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14:paraId="55EB8EC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48D283B9" w14:textId="77777777" w:rsidR="00F3473A" w:rsidRPr="00DE4E77" w:rsidRDefault="00F3473A" w:rsidP="00596385">
            <w:pPr>
              <w:jc w:val="center"/>
              <w:rPr>
                <w:sz w:val="16"/>
                <w:szCs w:val="16"/>
              </w:rPr>
            </w:pPr>
            <w:r w:rsidRPr="00DE4E77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4F1438F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4.8.1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55D9E64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2364BC8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73DC1DFA" w14:textId="77777777" w:rsidTr="00EA0855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5B3CE0EC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14:paraId="498DB47F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5C524227" w14:textId="77777777" w:rsidR="00F3473A" w:rsidRPr="00DE4E77" w:rsidRDefault="00F3473A" w:rsidP="00596385">
            <w:pPr>
              <w:jc w:val="center"/>
              <w:rPr>
                <w:sz w:val="16"/>
                <w:szCs w:val="16"/>
              </w:rPr>
            </w:pPr>
            <w:r w:rsidRPr="00DE4E77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5AC0C016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F95F7B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274DEF2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A472E35" w14:textId="77777777" w:rsidTr="00EA0855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5E77013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Проведение азартных игр 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14:paraId="1676B5DC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сооружений, предназначенных для размещения букмекерских контор, тотализаторов, их пунктов приема ставок вне игорных зон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632B7DB4" w14:textId="77777777" w:rsidR="00F3473A" w:rsidRPr="00DE4E77" w:rsidRDefault="00F3473A" w:rsidP="00596385">
            <w:pPr>
              <w:jc w:val="center"/>
              <w:rPr>
                <w:sz w:val="16"/>
                <w:szCs w:val="16"/>
              </w:rPr>
            </w:pPr>
            <w:r w:rsidRPr="00DE4E77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168258D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4.8.2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19783B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CA4686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5E3B041" w14:textId="77777777" w:rsidTr="00EA0855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7C496D2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14:paraId="4BDAE1E3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7189503" w14:textId="77777777" w:rsidR="00F3473A" w:rsidRPr="00DE4E77" w:rsidRDefault="00F3473A" w:rsidP="00596385">
            <w:pPr>
              <w:jc w:val="center"/>
              <w:rPr>
                <w:sz w:val="16"/>
                <w:szCs w:val="16"/>
              </w:rPr>
            </w:pPr>
            <w:r w:rsidRPr="00DE4E77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75195BDE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8E6544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73CE32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30CC27A" w14:textId="77777777" w:rsidTr="00EA0855">
        <w:trPr>
          <w:cantSplit/>
          <w:trHeight w:val="1358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2AED79F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Проведение азартных игр в игорных зонах 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14:paraId="736CD61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315E16A2" w14:textId="77777777" w:rsidR="00F3473A" w:rsidRPr="00DE4E77" w:rsidRDefault="00F3473A" w:rsidP="00596385">
            <w:pPr>
              <w:jc w:val="center"/>
              <w:rPr>
                <w:sz w:val="16"/>
                <w:szCs w:val="16"/>
              </w:rPr>
            </w:pPr>
            <w:r w:rsidRPr="00DE4E77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01971C7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4.8.3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D2B01D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5F2EA2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C6A3A43" w14:textId="77777777" w:rsidTr="00EA0855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3B8D9348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14:paraId="415801E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684D69FB" w14:textId="77777777" w:rsidR="00F3473A" w:rsidRPr="00DE4E77" w:rsidRDefault="00F3473A" w:rsidP="00596385">
            <w:pPr>
              <w:jc w:val="center"/>
              <w:rPr>
                <w:sz w:val="16"/>
                <w:szCs w:val="16"/>
              </w:rPr>
            </w:pPr>
            <w:r w:rsidRPr="00DE4E77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7CE7C06F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61CE64F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605827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1E142A7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249F6E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Служебные гаражи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A92D31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DB8EFE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4.9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AD81C8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1FCB35F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70F8090F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9C6F44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Объекты придорожного сервиса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096526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4.9.1.1- 4.9.1.4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51E4615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4.9.1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4176D5F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06FB47A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2AD21805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680844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 xml:space="preserve">Заправка транспортных средств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3B5F6D2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56EAAD5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4.9.1.1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4096D8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78BAA17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9A89C65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8F048F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Обеспечение дорожного отдыха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52BFAB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533DB67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4.9.1.2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018DBC5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57FFA0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2B3BC84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4847B3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Автомобильные мойки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0977295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автомобильных моек, а также размещение магазинов сопутствующей торговли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B7907C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4.9.1.3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2D2D3B9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3B53A37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81D2DF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453E01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Ремонт автомобилей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0C84E1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4F686E4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4.9.1.4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745B239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6771E9A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31F8AC6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73AE49A0" w14:textId="65E46022" w:rsidR="00CB3C23" w:rsidRPr="00DE4E77" w:rsidRDefault="00CB3C23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Стоянка транспортных средств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14:paraId="004B7EBB" w14:textId="5109FB46" w:rsidR="00CB3C23" w:rsidRPr="00DE4E77" w:rsidRDefault="00CB3C23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14:paraId="6B498C4B" w14:textId="14CCAE76" w:rsidR="00CB3C23" w:rsidRPr="00DE4E77" w:rsidRDefault="00CB3C23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4.9.2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 w14:paraId="7F981A92" w14:textId="562487FF" w:rsidR="00CB3C23" w:rsidRPr="00DE4E77" w:rsidRDefault="00FF7F5D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</w:tcPr>
          <w:p w14:paraId="09404EE6" w14:textId="77777777" w:rsidR="00CB3C23" w:rsidRPr="00DE4E77" w:rsidRDefault="00CB3C23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690EDD67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27A34F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Выставочно-ярмарочная деятельность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54E39A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75067A4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4.10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14:paraId="148EFCD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14:paraId="4C86C3B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7AFA13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A50B2C6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5.0. Отдых (рекреация)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04E74786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</w:tr>
      <w:tr w:rsidR="00DE4E77" w:rsidRPr="00DE4E77" w14:paraId="7A8E0430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7C99EE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CE162B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D95418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5.1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51FEB3B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341B37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12A551C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543953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Обеспечение спортивно-зрелищных мероприятий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CC0D292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C5B189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5.1.1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1DCAFB8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F21078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9051A32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00FB3D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Обеспечение занятий спортом в помещениях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5732071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спортивных клубов, спортивных залов, бассейнов, физкультурно-оздоровительных комплексов в зданиях и сооружениях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CB04C1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5.1.2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0264F62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64465D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0AAB4A2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3CAB63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 xml:space="preserve">Площадки для занятий спортом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2BD7C2D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площадок для занятия спортом и физкультурой на открытом воздухе (физкультурные площадки, беговые дорожки, поля для спортивной игры)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A51B18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5.1.3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4B14401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2EB871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43C178C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FE0699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Оборудованные площадки для занятий спортом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F3EBAC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сооружений для занятия спортом и физкультурой на открытом воздухе (теннисные корты, автодромы, мотодромы, трамплины, спортивные стрельбища)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490B7E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5.1.4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2EECEDD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26D3CC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750C55C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04460D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Водный спорт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A44B29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883F63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5.1.5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498A628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CF2526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F40B8D6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0B0493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Авиационный спорт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5F69BCE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0C3DDD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5.1.6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652351A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7017DB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47C1AD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0FFBE0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Спортивные базы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E2A465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спортивных баз и лагерей, в которых осуществляется спортивная подготовка длительно проживающих в них лиц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46DA81F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5.1.7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47B8468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375AD0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74AD569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381FA65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Природно-познавательный туризм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13E3752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3ADD101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5.2</w:t>
            </w:r>
          </w:p>
        </w:tc>
        <w:tc>
          <w:tcPr>
            <w:tcW w:w="650" w:type="pct"/>
            <w:gridSpan w:val="4"/>
            <w:vMerge w:val="restart"/>
            <w:shd w:val="clear" w:color="auto" w:fill="auto"/>
            <w:vAlign w:val="center"/>
            <w:hideMark/>
          </w:tcPr>
          <w:p w14:paraId="4DBF314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vMerge w:val="restart"/>
            <w:shd w:val="clear" w:color="auto" w:fill="auto"/>
            <w:vAlign w:val="center"/>
            <w:hideMark/>
          </w:tcPr>
          <w:p w14:paraId="3AD1377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C5FED10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5CE9E18D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37ED83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04393802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gridSpan w:val="4"/>
            <w:vMerge/>
            <w:shd w:val="clear" w:color="auto" w:fill="auto"/>
            <w:vAlign w:val="center"/>
            <w:hideMark/>
          </w:tcPr>
          <w:p w14:paraId="22265488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  <w:vAlign w:val="center"/>
            <w:hideMark/>
          </w:tcPr>
          <w:p w14:paraId="3385BAE7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157E812F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7163AA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Туристическое обслуживание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AD60412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пансионатов,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F66FEE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5.2.1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5D4CDD7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8DA305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A817C60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12EA54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Охота и рыбалка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587F11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B388D5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5.3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339427B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5C465C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597C0FA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48D5D1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Причалы для маломерных судов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E3942F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5CB41D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5.4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51A8D65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533217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91D9D6B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9D2FC2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Поля для гольфа или конных прогулок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E1F5881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 размещение конноспортивных манежей, не предусматривающих устройство трибун</w:t>
            </w:r>
          </w:p>
          <w:p w14:paraId="53931086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  <w:p w14:paraId="4BEDBF58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AD2649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5.5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14:paraId="7468E11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6904E6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CFB019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02CC20D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 xml:space="preserve">6.0. Производственная деятельность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701D3EB1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добычи недр, их переработки, изготовления вещей промышленным способом</w:t>
            </w:r>
          </w:p>
        </w:tc>
      </w:tr>
      <w:tr w:rsidR="00DE4E77" w:rsidRPr="00DE4E77" w14:paraId="5A5C273D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3477D57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 xml:space="preserve">Недропользование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44616FD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геологических изысканий;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3FECEE6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F82E76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14:paraId="5BF4D354" w14:textId="59E58948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</w:t>
            </w:r>
            <w:r w:rsidR="00181E62" w:rsidRPr="00DE4E77">
              <w:rPr>
                <w:sz w:val="20"/>
                <w:szCs w:val="20"/>
              </w:rPr>
              <w:t>1</w:t>
            </w:r>
            <w:r w:rsidRPr="00DE4E77">
              <w:rPr>
                <w:sz w:val="20"/>
                <w:szCs w:val="20"/>
              </w:rPr>
              <w:t>5</w:t>
            </w:r>
          </w:p>
        </w:tc>
      </w:tr>
      <w:tr w:rsidR="00DE4E77" w:rsidRPr="00DE4E77" w14:paraId="654160E0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C5A3451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B95C32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добыча недр открытым (карьеры, отвалы) и закрытым (шахты, скважины) способами;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4B6C335D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0FB5739" w14:textId="4EA793E0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</w:t>
            </w:r>
            <w:r w:rsidR="00181E62" w:rsidRPr="00DE4E77">
              <w:rPr>
                <w:sz w:val="20"/>
                <w:szCs w:val="20"/>
              </w:rPr>
              <w:t>1</w:t>
            </w:r>
            <w:r w:rsidRPr="00DE4E77">
              <w:rPr>
                <w:sz w:val="20"/>
                <w:szCs w:val="20"/>
              </w:rPr>
              <w:t>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154DD06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56F1BCA6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82E6092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63B89CB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в том числе подземных, в целях добычи полезных ископаемых;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752218E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 w:val="restart"/>
            <w:shd w:val="clear" w:color="auto" w:fill="auto"/>
            <w:hideMark/>
          </w:tcPr>
          <w:p w14:paraId="3821F57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  <w:p w14:paraId="09D29BD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  <w:p w14:paraId="6FB1572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  <w:p w14:paraId="0168668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  <w:p w14:paraId="1D32254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  <w:p w14:paraId="27CD05A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7F5E125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11186D65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2DF214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50C1C4D" w14:textId="77777777" w:rsidR="00F3473A" w:rsidRPr="00DE4E77" w:rsidRDefault="00F3473A" w:rsidP="00596385">
            <w:pPr>
              <w:jc w:val="both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0CA66D59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/>
            <w:shd w:val="clear" w:color="auto" w:fill="auto"/>
            <w:vAlign w:val="center"/>
            <w:hideMark/>
          </w:tcPr>
          <w:p w14:paraId="67BDABB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7271C17B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58887448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AB6CCA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Тяжелая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1D63096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продукции,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1129F0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26B42F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7F4771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23ADE58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5E1D55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Автомобилестроительная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3C1FC4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3F877A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E121FA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4855EE9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1176369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14A3B8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Легкая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77D9EC86" w14:textId="2B693FF8" w:rsidR="00F3473A" w:rsidRPr="00DE4E77" w:rsidRDefault="00AF4C3C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7E53CC0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FC6685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99D453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75A32113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F18006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Фармацевтическая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56D3BA2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1398F1B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6.3.1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D7EA06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DDC407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57D5C07C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050265E8" w14:textId="1C0FCEF8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  <w:bookmarkStart w:id="1" w:name="_Hlk180661181"/>
            <w:r w:rsidRPr="00DE4E77">
              <w:rPr>
                <w:sz w:val="20"/>
                <w:szCs w:val="20"/>
              </w:rPr>
              <w:lastRenderedPageBreak/>
              <w:t>Фарфоро-фаянсовая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14:paraId="480C3B1D" w14:textId="262BCACD" w:rsidR="00FF7F5D" w:rsidRPr="00DE4E77" w:rsidRDefault="00FF7F5D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фарфоро-фаянсовой промышленности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14:paraId="1844AC77" w14:textId="37701B8E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6.3.2</w:t>
            </w:r>
          </w:p>
        </w:tc>
        <w:tc>
          <w:tcPr>
            <w:tcW w:w="647" w:type="pct"/>
            <w:gridSpan w:val="3"/>
            <w:shd w:val="clear" w:color="auto" w:fill="auto"/>
          </w:tcPr>
          <w:p w14:paraId="4AC46758" w14:textId="77777777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</w:p>
          <w:p w14:paraId="1D991E69" w14:textId="5133C975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60FCF00A" w14:textId="77777777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</w:p>
          <w:p w14:paraId="16305912" w14:textId="552AAB5D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bookmarkEnd w:id="1"/>
      <w:tr w:rsidR="00DE4E77" w:rsidRPr="00DE4E77" w14:paraId="16EC9A00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59A456FC" w14:textId="0D6462F0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Электронная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14:paraId="10A9EFFF" w14:textId="1CAD4DE2" w:rsidR="00FF7F5D" w:rsidRPr="00DE4E77" w:rsidRDefault="00FF7F5D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электронной промышленности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14:paraId="6268B312" w14:textId="2A9FB26A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6.3.3</w:t>
            </w:r>
          </w:p>
        </w:tc>
        <w:tc>
          <w:tcPr>
            <w:tcW w:w="647" w:type="pct"/>
            <w:gridSpan w:val="3"/>
            <w:shd w:val="clear" w:color="auto" w:fill="auto"/>
          </w:tcPr>
          <w:p w14:paraId="5CFDA8F7" w14:textId="77777777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</w:p>
          <w:p w14:paraId="65AAA489" w14:textId="6BBD6CA3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08C045AE" w14:textId="77777777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</w:p>
          <w:p w14:paraId="5E77044B" w14:textId="6291A6FE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3ED425AB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117DDC22" w14:textId="0DD9FD0F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Ювелирная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14:paraId="2472CBE9" w14:textId="5202D60B" w:rsidR="00FF7F5D" w:rsidRPr="00DE4E77" w:rsidRDefault="00FF7F5D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ювелирной промышленности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14:paraId="63056F07" w14:textId="0191327A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6.3.4</w:t>
            </w:r>
          </w:p>
        </w:tc>
        <w:tc>
          <w:tcPr>
            <w:tcW w:w="647" w:type="pct"/>
            <w:gridSpan w:val="3"/>
            <w:shd w:val="clear" w:color="auto" w:fill="auto"/>
          </w:tcPr>
          <w:p w14:paraId="0743F56B" w14:textId="77777777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</w:p>
          <w:p w14:paraId="62814106" w14:textId="0A480066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0499E2DB" w14:textId="77777777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</w:p>
          <w:p w14:paraId="13A86916" w14:textId="533DCACC" w:rsidR="00FF7F5D" w:rsidRPr="00DE4E77" w:rsidRDefault="00FF7F5D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6ADE87A6" w14:textId="77777777" w:rsidTr="0069193C">
        <w:trPr>
          <w:cantSplit/>
          <w:trHeight w:val="723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0E38C70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Пищевая промышленность</w:t>
            </w:r>
          </w:p>
        </w:tc>
        <w:tc>
          <w:tcPr>
            <w:tcW w:w="1139" w:type="pct"/>
            <w:vMerge w:val="restart"/>
            <w:shd w:val="clear" w:color="auto" w:fill="auto"/>
            <w:vAlign w:val="center"/>
            <w:hideMark/>
          </w:tcPr>
          <w:p w14:paraId="3338D5A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833" w:type="pct"/>
            <w:gridSpan w:val="3"/>
            <w:shd w:val="clear" w:color="auto" w:fill="auto"/>
            <w:vAlign w:val="center"/>
            <w:hideMark/>
          </w:tcPr>
          <w:p w14:paraId="266832C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без реализации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06715D2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460F7EF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14:paraId="5B87268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50215FD4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7606CD62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139" w:type="pct"/>
            <w:vMerge/>
            <w:shd w:val="clear" w:color="auto" w:fill="auto"/>
            <w:vAlign w:val="center"/>
            <w:hideMark/>
          </w:tcPr>
          <w:p w14:paraId="7E021FF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gridSpan w:val="3"/>
            <w:shd w:val="clear" w:color="auto" w:fill="auto"/>
            <w:vAlign w:val="center"/>
            <w:hideMark/>
          </w:tcPr>
          <w:p w14:paraId="329107D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 правом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00E6BD78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2EFF497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12B1F56F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2B0995E9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2B662890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139" w:type="pct"/>
            <w:vMerge/>
            <w:shd w:val="clear" w:color="auto" w:fill="auto"/>
            <w:vAlign w:val="center"/>
            <w:hideMark/>
          </w:tcPr>
          <w:p w14:paraId="092EE4B2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gridSpan w:val="3"/>
            <w:shd w:val="clear" w:color="auto" w:fill="auto"/>
            <w:vAlign w:val="center"/>
            <w:hideMark/>
          </w:tcPr>
          <w:p w14:paraId="670845F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без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43713BF8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A16831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7CB0F08F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5401DBF8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9C8DE2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Нефтехимическая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9FEE46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28CBDF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6.5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4C5FE32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59A1AC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4F9AD12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660A23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Строительная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43C121E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2F8FBF3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6.6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8A7BBA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5D60C1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711DB7E5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0157B11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Энергетика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1C31C85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14:paraId="3CDEF37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6.7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02FF7D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B44953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49ACE973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1C24C6A0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bottom"/>
            <w:hideMark/>
          </w:tcPr>
          <w:p w14:paraId="49E4BA79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14:paraId="66D27F5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46BD5B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7F3A92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3B2D8988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984C80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Атомная энергетика</w:t>
            </w:r>
          </w:p>
        </w:tc>
        <w:tc>
          <w:tcPr>
            <w:tcW w:w="1972" w:type="pct"/>
            <w:gridSpan w:val="4"/>
            <w:shd w:val="clear" w:color="auto" w:fill="auto"/>
            <w:vAlign w:val="bottom"/>
            <w:hideMark/>
          </w:tcPr>
          <w:p w14:paraId="45FA99EC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использования атомной энергии, в том числе атомных станций, ядерных установок (за исключением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</w:t>
            </w:r>
            <w:r w:rsidRPr="00DE4E77">
              <w:rPr>
                <w:sz w:val="20"/>
                <w:szCs w:val="20"/>
              </w:rPr>
              <w:br w:type="page"/>
              <w:t>размещение объектов электросетевого хозяйства, обслуживающих атомные электростанции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9EFC35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6.7.1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E2664F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1FCD2B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12A521DA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D01FD5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Связь</w:t>
            </w:r>
          </w:p>
        </w:tc>
        <w:tc>
          <w:tcPr>
            <w:tcW w:w="1972" w:type="pct"/>
            <w:gridSpan w:val="4"/>
            <w:shd w:val="clear" w:color="auto" w:fill="auto"/>
            <w:vAlign w:val="bottom"/>
            <w:hideMark/>
          </w:tcPr>
          <w:p w14:paraId="3060279B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3.1.1, 3.2.3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73DC1F9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6.8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EB53CE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9EF0BD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61E2230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410624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Склады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3969BC6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23E2E94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6.9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31CF7C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95B629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58AD0B2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B65C9A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Складские площадки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4AF537B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C6889C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6.9.1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17B818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4A23C0E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C9E2319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190D25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Обеспечение космической деятельности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2BE16BC2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01EFAE6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6.10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302318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6328ED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29C93D07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9B545E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Целлюлозно-бумажная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5A46B3BC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656A1BD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6.11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2BA300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BD1C6E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54BD13F2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837019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Научно-производственная деятельность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14:paraId="61450C11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технологических, промышленных, агропромышленных парков, бизнес-инкубаторов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14:paraId="30ECDEF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6.12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0A31733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61D7FD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1F2F64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4B30C65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 xml:space="preserve">7.0. Транспорт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13EF6499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кодами 7.1 - 7.5 </w:t>
            </w:r>
          </w:p>
        </w:tc>
      </w:tr>
      <w:tr w:rsidR="00DE4E77" w:rsidRPr="00DE4E77" w14:paraId="19C3090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0DE100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Железнодорожный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21AA6E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кодами 7.1.1-7.1.2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381C02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7.1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3B4DED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CD6067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6E67D9AB" w14:textId="77777777" w:rsidTr="0069193C">
        <w:trPr>
          <w:cantSplit/>
          <w:trHeight w:val="781"/>
        </w:trPr>
        <w:tc>
          <w:tcPr>
            <w:tcW w:w="1287" w:type="pct"/>
            <w:shd w:val="clear" w:color="auto" w:fill="auto"/>
            <w:vAlign w:val="center"/>
            <w:hideMark/>
          </w:tcPr>
          <w:p w14:paraId="6A3F214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Железнодорожные пути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2ED37D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железнодорожных путей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18383F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7.1.1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D6ADDF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7D340C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EDECCD0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1165FB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Обслуживание железнодорожных перевозок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263E82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DCDB16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7.1.2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71B8DD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71E423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A892300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4640E1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Автомобильный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D7C9F76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7.2.1-7.2.3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0FE19F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7.2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2F36864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9CAF79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23677EA4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A108F9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 xml:space="preserve">Размещение автомобильных дорог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8607BF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880F88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7.2.1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46CBB45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0,44 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0FD2C1F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A59A107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54721A9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Обслуживание перевозок пассажиров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873EC5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523F011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7.2.2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619219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D29DEE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1,5</w:t>
            </w:r>
          </w:p>
        </w:tc>
      </w:tr>
      <w:tr w:rsidR="00DE4E77" w:rsidRPr="00DE4E77" w14:paraId="5A819EF3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B838A9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Стоянки транспорта общего пользования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067D4A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стоянок транспортных средств, осуществляющих перевозки людей по установленному маршруту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A5543A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7.2.3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410968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3B6CDDB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897B7C2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39BBAD5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Водный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FF5AD02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искусственно созданных для судоходства внутренних водных путей,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3EFB0DB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7.3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404A76E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14:paraId="03C0701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3D3BDFFB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3F714BD1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8766F8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72A2AA98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5778DE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368C3E39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758CDA23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D0C80C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Воздушный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3B4BE3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  <w:r w:rsidRPr="00DE4E77">
              <w:rPr>
                <w:sz w:val="20"/>
                <w:szCs w:val="20"/>
              </w:rPr>
              <w:br/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7F203B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7.4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4A867FF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4E80EC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60687624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79960B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Трубопроводный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220D50E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09A3BE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7.5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07F7C64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477EA40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4A141B17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28920B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Внеуличный транспорт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1B9CE7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электродепо, вентиляционных шахт; размещение наземных сооружений иных видов внеуличного транспорта (монорельсового транспорта, подвесных канатных дорог, фуникулеров)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5031D8C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7.6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23575E8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9D2765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6C34A3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0600F83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 xml:space="preserve">8.0. Обеспечение обороны и безопасности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003FB304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частей;размещение зданий военных училищ, военных институтов, военных университетов, военных академий размещение объектов, обеспечивающих осуществление таможенной деятельности</w:t>
            </w:r>
          </w:p>
        </w:tc>
      </w:tr>
      <w:tr w:rsidR="00DE4E77" w:rsidRPr="00DE4E77" w14:paraId="35936DFF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D02025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Обеспечение вооруженных сил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11FD161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7CB0404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8.1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09FCC3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D698EA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</w:tr>
      <w:tr w:rsidR="00DE4E77" w:rsidRPr="00DE4E77" w14:paraId="19AF791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3EF9FB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Охрана Государственной границы Российской Федерации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ACFCFCE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163E9E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8.2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11020A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32C0635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</w:tr>
      <w:tr w:rsidR="00DE4E77" w:rsidRPr="00DE4E77" w14:paraId="4F49FF2F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BC6211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Обеспечение внутреннего правопорядка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AEFEA6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100989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8.3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EEA6F4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32BB1CB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</w:tr>
      <w:tr w:rsidR="00DE4E77" w:rsidRPr="00DE4E77" w14:paraId="33DEF4A2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4CF925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Обеспечение деятельности по исполнению наказаний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A2D7BB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DEF846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8.4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8B73F5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9065B0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</w:tr>
      <w:tr w:rsidR="00DE4E77" w:rsidRPr="00DE4E77" w14:paraId="4007747D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B5BC392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9.0. Деятельность по особой охране и изучению природы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5A6A6DE9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</w:tr>
      <w:tr w:rsidR="00DE4E77" w:rsidRPr="00DE4E77" w14:paraId="5214C2AA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90CA80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Охрана природных территорий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5967BA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9131D4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9.1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D56CB4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5C1ACF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B839E94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</w:tcPr>
          <w:p w14:paraId="017CCC2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  <w:tc>
          <w:tcPr>
            <w:tcW w:w="2004" w:type="pct"/>
            <w:gridSpan w:val="5"/>
            <w:shd w:val="clear" w:color="auto" w:fill="auto"/>
          </w:tcPr>
          <w:p w14:paraId="2BB19AB6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хозяйственной деятельности, связанной с сохранением и репродукцией редких и (или) находящихся под угрозой исчезновения видов животных; размещение зданий, сооружений, используемых для содержания и (или) репродукции редких и (или) находящихся под угрозой исчезновения видов животных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5789131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9.1.1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</w:tcPr>
          <w:p w14:paraId="40ADDF3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14:paraId="6959F7C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34192CDD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367755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Курортная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30CB7A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49EEA55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9.2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348BC8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7874CE3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1083657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4DAFC5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Санаторная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010731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санаториев и профилакториев, обеспечивающих оказание услуги по лечению и оздоровлению населения;</w:t>
            </w:r>
            <w:r w:rsidRPr="00DE4E77">
              <w:rPr>
                <w:sz w:val="20"/>
                <w:szCs w:val="20"/>
              </w:rPr>
              <w:br/>
              <w:t>обустройство лечебно-оздоровительных местностей (пляжи, бюветы, места добычи целебной грязи);</w:t>
            </w:r>
            <w:r w:rsidRPr="00DE4E77">
              <w:rPr>
                <w:sz w:val="20"/>
                <w:szCs w:val="20"/>
              </w:rPr>
              <w:br/>
              <w:t>размещение лечебно-оздоровительных лагерей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21B59F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9.2.1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E57768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C6B076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0FCF8B8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0319705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Историко-культурная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1F8619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0C40A5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9.3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BCC7B9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0,55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EAE54E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F1062ED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3DE5E8C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10.0. Использование лесов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24DDE113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Деятельность по заготовке, первичной обработке и вывозу древесины и недревесных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кодами 10.1 - 10.4</w:t>
            </w:r>
          </w:p>
        </w:tc>
      </w:tr>
      <w:tr w:rsidR="00DE4E77" w:rsidRPr="00DE4E77" w14:paraId="24B2CEC2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2B013C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Заготовка древесины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17F4D3D4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66F278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10.1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14B889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19C48F1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74284C45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AB2BB0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Лесные плантации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5BE9BA5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6C65CC2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10.2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855CB6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E6858E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30727047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902DA8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Заготовка лесных ресурсов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D86DA7E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Заготовка живицы, сбор недревесных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978DF0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10.3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7D0FEAE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6B45D7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17B51F1" w14:textId="77777777" w:rsidTr="0069193C">
        <w:trPr>
          <w:cantSplit/>
          <w:trHeight w:val="627"/>
        </w:trPr>
        <w:tc>
          <w:tcPr>
            <w:tcW w:w="1287" w:type="pct"/>
            <w:shd w:val="clear" w:color="auto" w:fill="auto"/>
            <w:vAlign w:val="center"/>
            <w:hideMark/>
          </w:tcPr>
          <w:p w14:paraId="314A29A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Резервные леса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52D1862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Деятельность, связанная с охраной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2E0D0EDE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10.4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4600150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0C33276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74489405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30354E2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11.0. Водные объекты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01DC1CC6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DE4E77" w:rsidRPr="00DE4E77" w14:paraId="0269BD73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F63779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Общее пользование водными объектами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5EF71F6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DF3B44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11.1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956B27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E09A0C6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4B4EA74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D959F7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Специальное пользование водными объектами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012BAD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4997E16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11.2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2AF88A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031982A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1915CC99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2B930BB5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Гидротехнические сооружения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4334E5A0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5F5A15A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11.3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1DFCDC9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08A7668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</w:tr>
      <w:tr w:rsidR="00DE4E77" w:rsidRPr="00DE4E77" w14:paraId="5D4F156E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7456C4D9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12.0. Земельные участки (территории) общего пользования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14:paraId="3FCAACAC" w14:textId="77777777" w:rsidR="00F3473A" w:rsidRPr="00DE4E77" w:rsidRDefault="00F3473A" w:rsidP="00596385">
            <w:pPr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12.0.1-12.0.2</w:t>
            </w:r>
          </w:p>
        </w:tc>
      </w:tr>
      <w:tr w:rsidR="00DE4E77" w:rsidRPr="00DE4E77" w14:paraId="2F3A2E24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DF5F9B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Улично-дорожная сеть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07A031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03D5CE9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12.0.1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3C626D83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27101674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E4E77" w:rsidRPr="00DE4E77" w14:paraId="45EED59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6608F84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 xml:space="preserve">Благоустройство территории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12A073A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4463F57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12.0.2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49CCB551" w14:textId="77777777" w:rsidR="00F3473A" w:rsidRPr="00DE4E77" w:rsidRDefault="00F3473A" w:rsidP="00596385">
            <w:pPr>
              <w:jc w:val="center"/>
              <w:rPr>
                <w:bCs/>
                <w:sz w:val="20"/>
                <w:szCs w:val="20"/>
              </w:rPr>
            </w:pPr>
            <w:r w:rsidRPr="00DE4E77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4D54B69F" w14:textId="77777777" w:rsidR="00F3473A" w:rsidRPr="00DE4E77" w:rsidRDefault="00F3473A" w:rsidP="00596385">
            <w:pPr>
              <w:jc w:val="center"/>
              <w:rPr>
                <w:b/>
                <w:bCs/>
                <w:sz w:val="20"/>
                <w:szCs w:val="20"/>
              </w:rPr>
            </w:pPr>
            <w:r w:rsidRPr="00DE4E7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E4E77" w:rsidRPr="00DE4E77" w14:paraId="7CF48AD8" w14:textId="77777777" w:rsidTr="0069193C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14:paraId="7683F36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Ритуальная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3F1E1E3F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кладбищ, крематориев и мест захоронения;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14:paraId="017B30BB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E09213D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6F4D20E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6E4901B6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4C7F7894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141A63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 соответствующих культовых сооружений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5E91C399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 w:val="restart"/>
            <w:shd w:val="clear" w:color="auto" w:fill="auto"/>
            <w:vAlign w:val="center"/>
            <w:hideMark/>
          </w:tcPr>
          <w:p w14:paraId="1909B2F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14:paraId="2423037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516F261F" w14:textId="77777777" w:rsidTr="0069193C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14:paraId="01D38B46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2B929C20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осуществление деятельности по производству продукции ритуально-обрядового назначения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14:paraId="327C4B19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/>
            <w:shd w:val="clear" w:color="auto" w:fill="auto"/>
            <w:vAlign w:val="center"/>
            <w:hideMark/>
          </w:tcPr>
          <w:p w14:paraId="6559D5E5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14:paraId="426FADE6" w14:textId="77777777" w:rsidR="00F3473A" w:rsidRPr="00DE4E77" w:rsidRDefault="00F3473A" w:rsidP="00596385">
            <w:pPr>
              <w:rPr>
                <w:sz w:val="20"/>
                <w:szCs w:val="20"/>
              </w:rPr>
            </w:pPr>
          </w:p>
        </w:tc>
      </w:tr>
      <w:tr w:rsidR="00DE4E77" w:rsidRPr="00DE4E77" w14:paraId="0CFA734F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0165DB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Специальная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6516D368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7B91C04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12.2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53749A1F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3B497AD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AB254FD" w14:textId="77777777" w:rsidTr="0069193C">
        <w:trPr>
          <w:cantSplit/>
          <w:trHeight w:val="733"/>
        </w:trPr>
        <w:tc>
          <w:tcPr>
            <w:tcW w:w="1287" w:type="pct"/>
            <w:shd w:val="clear" w:color="auto" w:fill="auto"/>
            <w:vAlign w:val="center"/>
            <w:hideMark/>
          </w:tcPr>
          <w:p w14:paraId="7F26521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Запас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C277B7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Отсутствие хозяйственной деятельности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1B8790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12.3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14:paraId="6D087BB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797F7B83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2B4927A1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16734641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Земельные участки общего назначения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5F5AE502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3D105CD0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13.0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</w:tcPr>
          <w:p w14:paraId="37C55E4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14:paraId="29BF4F1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</w:p>
        </w:tc>
      </w:tr>
      <w:tr w:rsidR="00DE4E77" w:rsidRPr="00DE4E77" w14:paraId="3A2C17D5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308206E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Ведение огородничества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074FCDB3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 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14:paraId="1B92F038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13.1</w:t>
            </w:r>
          </w:p>
        </w:tc>
        <w:tc>
          <w:tcPr>
            <w:tcW w:w="647" w:type="pct"/>
            <w:gridSpan w:val="3"/>
            <w:shd w:val="clear" w:color="auto" w:fill="auto"/>
            <w:noWrap/>
            <w:vAlign w:val="center"/>
            <w:hideMark/>
          </w:tcPr>
          <w:p w14:paraId="6F1663EA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14:paraId="49040477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55F519F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14:paraId="489B0E9C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lastRenderedPageBreak/>
              <w:t>Ведение садоводства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14:paraId="7F8C5467" w14:textId="77777777" w:rsidR="00F3473A" w:rsidRPr="00DE4E77" w:rsidRDefault="00F3473A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 для собственных нужд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14:paraId="458EFC89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13.2</w:t>
            </w:r>
          </w:p>
        </w:tc>
        <w:tc>
          <w:tcPr>
            <w:tcW w:w="647" w:type="pct"/>
            <w:gridSpan w:val="3"/>
            <w:shd w:val="clear" w:color="auto" w:fill="auto"/>
            <w:noWrap/>
            <w:vAlign w:val="center"/>
            <w:hideMark/>
          </w:tcPr>
          <w:p w14:paraId="197AFD3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14:paraId="1E503072" w14:textId="77777777" w:rsidR="00F3473A" w:rsidRPr="00DE4E77" w:rsidRDefault="00F3473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 </w:t>
            </w:r>
          </w:p>
        </w:tc>
      </w:tr>
      <w:tr w:rsidR="00DE4E77" w:rsidRPr="00DE4E77" w14:paraId="087F3E24" w14:textId="77777777" w:rsidTr="0069193C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14:paraId="5BD72E1C" w14:textId="100A7213" w:rsidR="005171CF" w:rsidRPr="00DE4E77" w:rsidRDefault="005171CF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</w:tcPr>
          <w:p w14:paraId="6910CE99" w14:textId="3253E8C0" w:rsidR="005171CF" w:rsidRPr="00DE4E77" w:rsidRDefault="005171CF" w:rsidP="00596385">
            <w:pPr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Земельные участки,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(или) для размещения объектов капитального строительства, иного имущества, относящегося к общему имуществу собственников индивидуальных жилых домов в малоэтажном жилом комплексе</w:t>
            </w:r>
          </w:p>
        </w:tc>
        <w:tc>
          <w:tcPr>
            <w:tcW w:w="575" w:type="pct"/>
            <w:shd w:val="clear" w:color="auto" w:fill="auto"/>
            <w:noWrap/>
            <w:vAlign w:val="center"/>
          </w:tcPr>
          <w:p w14:paraId="44D2A909" w14:textId="5CFEBE26" w:rsidR="005171CF" w:rsidRPr="00DE4E77" w:rsidRDefault="005171CF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14.0</w:t>
            </w:r>
          </w:p>
        </w:tc>
        <w:tc>
          <w:tcPr>
            <w:tcW w:w="647" w:type="pct"/>
            <w:gridSpan w:val="3"/>
            <w:shd w:val="clear" w:color="auto" w:fill="auto"/>
            <w:noWrap/>
            <w:vAlign w:val="center"/>
          </w:tcPr>
          <w:p w14:paraId="60AB95DC" w14:textId="1A8A2DBC" w:rsidR="005171CF" w:rsidRPr="00DE4E77" w:rsidRDefault="00EB289A" w:rsidP="00596385">
            <w:pPr>
              <w:jc w:val="center"/>
              <w:rPr>
                <w:sz w:val="20"/>
                <w:szCs w:val="20"/>
              </w:rPr>
            </w:pPr>
            <w:r w:rsidRPr="00DE4E77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</w:tcPr>
          <w:p w14:paraId="31A0FFBA" w14:textId="77777777" w:rsidR="005171CF" w:rsidRPr="00DE4E77" w:rsidRDefault="005171CF" w:rsidP="0059638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69F0FE3" w14:textId="77777777" w:rsidR="00596385" w:rsidRPr="00DE4E77" w:rsidRDefault="00596385" w:rsidP="00596385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i/>
        </w:rPr>
      </w:pPr>
    </w:p>
    <w:p w14:paraId="766A880C" w14:textId="5C3E5B41" w:rsidR="00F3473A" w:rsidRPr="00DE4E77" w:rsidRDefault="00596385" w:rsidP="00A40B85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DE4E77">
        <w:rPr>
          <w:rFonts w:ascii="Times New Roman" w:hAnsi="Times New Roman"/>
          <w:i/>
        </w:rPr>
        <w:t>&lt;1&gt; В скобках указаны иные равнозначные наименования.</w:t>
      </w:r>
    </w:p>
    <w:p w14:paraId="1072E912" w14:textId="1FC1BE3E" w:rsidR="00596385" w:rsidRPr="00DE4E77" w:rsidRDefault="00596385" w:rsidP="00A40B85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DE4E77">
        <w:rPr>
          <w:rFonts w:ascii="Times New Roman" w:hAnsi="Times New Roman"/>
          <w:i/>
        </w:rPr>
        <w:t>&lt;2&gt; 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элементов благоустройства, если федеральным законом не установлено иное.</w:t>
      </w:r>
    </w:p>
    <w:p w14:paraId="6B725D1A" w14:textId="77777777" w:rsidR="00596385" w:rsidRPr="00DE4E77" w:rsidRDefault="00596385" w:rsidP="00A40B85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DE4E77">
        <w:rPr>
          <w:rFonts w:ascii="Times New Roman" w:hAnsi="Times New Roman"/>
          <w:i/>
        </w:rPr>
        <w:t>(в ред. Приказа Росреестра от 23.06.2022 N П/0246)</w:t>
      </w:r>
    </w:p>
    <w:p w14:paraId="44E2A9DF" w14:textId="1D6A8F41" w:rsidR="00596385" w:rsidRPr="00DE4E77" w:rsidRDefault="00596385" w:rsidP="00A40B85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DE4E77">
        <w:rPr>
          <w:rFonts w:ascii="Times New Roman" w:hAnsi="Times New Roman"/>
          <w:i/>
        </w:rPr>
        <w:t xml:space="preserve"> &lt;3&gt; Текстовое наименование вида разрешенного использования земельного участка и его код (числовое обозначение) являются равнозначными.</w:t>
      </w:r>
      <w:bookmarkStart w:id="2" w:name="_GoBack"/>
      <w:bookmarkEnd w:id="2"/>
    </w:p>
    <w:sectPr w:rsidR="00596385" w:rsidRPr="00DE4E77" w:rsidSect="0069193C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1CDFD" w14:textId="77777777" w:rsidR="00D4004F" w:rsidRDefault="00D4004F" w:rsidP="00D66841">
      <w:r>
        <w:separator/>
      </w:r>
    </w:p>
  </w:endnote>
  <w:endnote w:type="continuationSeparator" w:id="0">
    <w:p w14:paraId="38904D87" w14:textId="77777777" w:rsidR="00D4004F" w:rsidRDefault="00D4004F" w:rsidP="00D6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7378272"/>
      <w:docPartObj>
        <w:docPartGallery w:val="Page Numbers (Bottom of Page)"/>
        <w:docPartUnique/>
      </w:docPartObj>
    </w:sdtPr>
    <w:sdtEndPr/>
    <w:sdtContent>
      <w:p w14:paraId="1D99142D" w14:textId="05AB9B24" w:rsidR="0069193C" w:rsidRDefault="0069193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E77">
          <w:rPr>
            <w:noProof/>
          </w:rPr>
          <w:t>26</w:t>
        </w:r>
        <w:r>
          <w:fldChar w:fldCharType="end"/>
        </w:r>
      </w:p>
    </w:sdtContent>
  </w:sdt>
  <w:p w14:paraId="6AFF131A" w14:textId="77777777" w:rsidR="0069193C" w:rsidRDefault="0069193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44EA1" w14:textId="77777777" w:rsidR="00D4004F" w:rsidRDefault="00D4004F" w:rsidP="00D66841">
      <w:r>
        <w:separator/>
      </w:r>
    </w:p>
  </w:footnote>
  <w:footnote w:type="continuationSeparator" w:id="0">
    <w:p w14:paraId="782BA5C7" w14:textId="77777777" w:rsidR="00D4004F" w:rsidRDefault="00D4004F" w:rsidP="00D66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6AE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D3A2A16"/>
    <w:multiLevelType w:val="hybridMultilevel"/>
    <w:tmpl w:val="9F18F4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3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240" w:hanging="1800"/>
      </w:pPr>
      <w:rPr>
        <w:rFonts w:hint="default"/>
        <w:b w:val="0"/>
      </w:rPr>
    </w:lvl>
  </w:abstractNum>
  <w:abstractNum w:abstractNumId="4">
    <w:nsid w:val="1D952518"/>
    <w:multiLevelType w:val="hybridMultilevel"/>
    <w:tmpl w:val="7D8A8640"/>
    <w:lvl w:ilvl="0" w:tplc="B5E6D6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5217CA"/>
    <w:multiLevelType w:val="hybridMultilevel"/>
    <w:tmpl w:val="C6289A88"/>
    <w:lvl w:ilvl="0" w:tplc="0210627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AF3007"/>
    <w:multiLevelType w:val="hybridMultilevel"/>
    <w:tmpl w:val="67E67D94"/>
    <w:lvl w:ilvl="0" w:tplc="F3E65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1E4D87"/>
    <w:multiLevelType w:val="hybridMultilevel"/>
    <w:tmpl w:val="FE3CF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42018"/>
    <w:multiLevelType w:val="hybridMultilevel"/>
    <w:tmpl w:val="35240AB6"/>
    <w:lvl w:ilvl="0" w:tplc="45F2B84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220A10"/>
    <w:multiLevelType w:val="hybridMultilevel"/>
    <w:tmpl w:val="9C144606"/>
    <w:lvl w:ilvl="0" w:tplc="C16E2B32">
      <w:start w:val="1"/>
      <w:numFmt w:val="decimal"/>
      <w:lvlText w:val="%1."/>
      <w:lvlJc w:val="left"/>
      <w:pPr>
        <w:ind w:left="1409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A336A3A"/>
    <w:multiLevelType w:val="hybridMultilevel"/>
    <w:tmpl w:val="57388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35C9C"/>
    <w:multiLevelType w:val="hybridMultilevel"/>
    <w:tmpl w:val="8C66CB76"/>
    <w:lvl w:ilvl="0" w:tplc="50121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40224D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41BB682F"/>
    <w:multiLevelType w:val="hybridMultilevel"/>
    <w:tmpl w:val="BED45828"/>
    <w:lvl w:ilvl="0" w:tplc="3F5AA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B1A6BCC"/>
    <w:multiLevelType w:val="hybridMultilevel"/>
    <w:tmpl w:val="D1D8FE7E"/>
    <w:lvl w:ilvl="0" w:tplc="55B0C98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0E867E2"/>
    <w:multiLevelType w:val="hybridMultilevel"/>
    <w:tmpl w:val="C38C87F6"/>
    <w:lvl w:ilvl="0" w:tplc="70A8547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3">
    <w:nsid w:val="63237C24"/>
    <w:multiLevelType w:val="hybridMultilevel"/>
    <w:tmpl w:val="A942CD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9A06CD3"/>
    <w:multiLevelType w:val="hybridMultilevel"/>
    <w:tmpl w:val="E7820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E2C6E"/>
    <w:multiLevelType w:val="multilevel"/>
    <w:tmpl w:val="41D03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28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BC1ACE"/>
    <w:multiLevelType w:val="hybridMultilevel"/>
    <w:tmpl w:val="12769C34"/>
    <w:lvl w:ilvl="0" w:tplc="6BDA2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CA5F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F586B2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D3C405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2B8A25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C22C0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78203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BEC42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450477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A69657C"/>
    <w:multiLevelType w:val="hybridMultilevel"/>
    <w:tmpl w:val="2DD83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5"/>
  </w:num>
  <w:num w:numId="5">
    <w:abstractNumId w:val="28"/>
  </w:num>
  <w:num w:numId="6">
    <w:abstractNumId w:val="9"/>
  </w:num>
  <w:num w:numId="7">
    <w:abstractNumId w:val="24"/>
  </w:num>
  <w:num w:numId="8">
    <w:abstractNumId w:val="14"/>
  </w:num>
  <w:num w:numId="9">
    <w:abstractNumId w:val="21"/>
  </w:num>
  <w:num w:numId="10">
    <w:abstractNumId w:val="20"/>
  </w:num>
  <w:num w:numId="11">
    <w:abstractNumId w:val="25"/>
  </w:num>
  <w:num w:numId="12">
    <w:abstractNumId w:val="17"/>
  </w:num>
  <w:num w:numId="13">
    <w:abstractNumId w:val="27"/>
  </w:num>
  <w:num w:numId="14">
    <w:abstractNumId w:val="0"/>
  </w:num>
  <w:num w:numId="15">
    <w:abstractNumId w:val="1"/>
  </w:num>
  <w:num w:numId="16">
    <w:abstractNumId w:val="10"/>
  </w:num>
  <w:num w:numId="17">
    <w:abstractNumId w:val="23"/>
  </w:num>
  <w:num w:numId="18">
    <w:abstractNumId w:val="29"/>
  </w:num>
  <w:num w:numId="19">
    <w:abstractNumId w:val="22"/>
  </w:num>
  <w:num w:numId="20">
    <w:abstractNumId w:val="19"/>
  </w:num>
  <w:num w:numId="21">
    <w:abstractNumId w:val="30"/>
  </w:num>
  <w:num w:numId="22">
    <w:abstractNumId w:val="31"/>
  </w:num>
  <w:num w:numId="23">
    <w:abstractNumId w:val="11"/>
  </w:num>
  <w:num w:numId="24">
    <w:abstractNumId w:val="18"/>
  </w:num>
  <w:num w:numId="25">
    <w:abstractNumId w:val="15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8"/>
  </w:num>
  <w:num w:numId="29">
    <w:abstractNumId w:val="16"/>
  </w:num>
  <w:num w:numId="30">
    <w:abstractNumId w:val="13"/>
  </w:num>
  <w:num w:numId="31">
    <w:abstractNumId w:val="6"/>
  </w:num>
  <w:num w:numId="32">
    <w:abstractNumId w:val="4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3E"/>
    <w:rsid w:val="0000131D"/>
    <w:rsid w:val="00003AA5"/>
    <w:rsid w:val="0000500A"/>
    <w:rsid w:val="000073D3"/>
    <w:rsid w:val="00024292"/>
    <w:rsid w:val="00031ED4"/>
    <w:rsid w:val="000454A8"/>
    <w:rsid w:val="00063E38"/>
    <w:rsid w:val="00066821"/>
    <w:rsid w:val="0008475C"/>
    <w:rsid w:val="000934CB"/>
    <w:rsid w:val="0009792B"/>
    <w:rsid w:val="000A3D22"/>
    <w:rsid w:val="000A4656"/>
    <w:rsid w:val="000A79A8"/>
    <w:rsid w:val="000B092B"/>
    <w:rsid w:val="000B2E13"/>
    <w:rsid w:val="000B7106"/>
    <w:rsid w:val="000B7F8F"/>
    <w:rsid w:val="000C242F"/>
    <w:rsid w:val="000C6681"/>
    <w:rsid w:val="000D687E"/>
    <w:rsid w:val="000E1076"/>
    <w:rsid w:val="000F7358"/>
    <w:rsid w:val="0011051D"/>
    <w:rsid w:val="0011133A"/>
    <w:rsid w:val="001129E3"/>
    <w:rsid w:val="00112D16"/>
    <w:rsid w:val="00112FFA"/>
    <w:rsid w:val="0011390E"/>
    <w:rsid w:val="00113A2C"/>
    <w:rsid w:val="00116C80"/>
    <w:rsid w:val="001237D7"/>
    <w:rsid w:val="00125B25"/>
    <w:rsid w:val="001313A6"/>
    <w:rsid w:val="00131548"/>
    <w:rsid w:val="001323C8"/>
    <w:rsid w:val="00132610"/>
    <w:rsid w:val="0014219E"/>
    <w:rsid w:val="00142DA5"/>
    <w:rsid w:val="00144465"/>
    <w:rsid w:val="001459D4"/>
    <w:rsid w:val="00146F36"/>
    <w:rsid w:val="0014780F"/>
    <w:rsid w:val="001574CE"/>
    <w:rsid w:val="00162A39"/>
    <w:rsid w:val="0016387E"/>
    <w:rsid w:val="00180E08"/>
    <w:rsid w:val="00181E62"/>
    <w:rsid w:val="0019535A"/>
    <w:rsid w:val="001A34FD"/>
    <w:rsid w:val="001A7B59"/>
    <w:rsid w:val="001C6173"/>
    <w:rsid w:val="001D22F7"/>
    <w:rsid w:val="001D307F"/>
    <w:rsid w:val="001D42A3"/>
    <w:rsid w:val="001E7D40"/>
    <w:rsid w:val="00200715"/>
    <w:rsid w:val="00201F6E"/>
    <w:rsid w:val="00205546"/>
    <w:rsid w:val="002078AF"/>
    <w:rsid w:val="00212E41"/>
    <w:rsid w:val="00216A5F"/>
    <w:rsid w:val="00224BCC"/>
    <w:rsid w:val="0022676A"/>
    <w:rsid w:val="00232AED"/>
    <w:rsid w:val="00242433"/>
    <w:rsid w:val="00247265"/>
    <w:rsid w:val="002518D9"/>
    <w:rsid w:val="002539BB"/>
    <w:rsid w:val="00270459"/>
    <w:rsid w:val="00274D76"/>
    <w:rsid w:val="0027784C"/>
    <w:rsid w:val="00277B07"/>
    <w:rsid w:val="002820DD"/>
    <w:rsid w:val="00283B63"/>
    <w:rsid w:val="00294033"/>
    <w:rsid w:val="002C670A"/>
    <w:rsid w:val="002E298A"/>
    <w:rsid w:val="002E53D1"/>
    <w:rsid w:val="002E7E04"/>
    <w:rsid w:val="002F13B4"/>
    <w:rsid w:val="00302921"/>
    <w:rsid w:val="003057E0"/>
    <w:rsid w:val="00316978"/>
    <w:rsid w:val="00321305"/>
    <w:rsid w:val="0032298A"/>
    <w:rsid w:val="00334840"/>
    <w:rsid w:val="003451AE"/>
    <w:rsid w:val="00353849"/>
    <w:rsid w:val="00353DB9"/>
    <w:rsid w:val="0035615D"/>
    <w:rsid w:val="003650F0"/>
    <w:rsid w:val="00375C98"/>
    <w:rsid w:val="00376501"/>
    <w:rsid w:val="00387BDB"/>
    <w:rsid w:val="0039152D"/>
    <w:rsid w:val="003A5A4F"/>
    <w:rsid w:val="003B135D"/>
    <w:rsid w:val="003B166B"/>
    <w:rsid w:val="003C1570"/>
    <w:rsid w:val="003C17E1"/>
    <w:rsid w:val="003C582E"/>
    <w:rsid w:val="003C7383"/>
    <w:rsid w:val="003D0196"/>
    <w:rsid w:val="003D0C2A"/>
    <w:rsid w:val="003D0C84"/>
    <w:rsid w:val="003D15D1"/>
    <w:rsid w:val="003D2B5E"/>
    <w:rsid w:val="003D384D"/>
    <w:rsid w:val="003D590E"/>
    <w:rsid w:val="003E4C9E"/>
    <w:rsid w:val="003E6D06"/>
    <w:rsid w:val="003F1B2C"/>
    <w:rsid w:val="00411CEB"/>
    <w:rsid w:val="00416189"/>
    <w:rsid w:val="0041697B"/>
    <w:rsid w:val="00420D4C"/>
    <w:rsid w:val="0042252C"/>
    <w:rsid w:val="0042293D"/>
    <w:rsid w:val="00435B89"/>
    <w:rsid w:val="00436257"/>
    <w:rsid w:val="00437AE8"/>
    <w:rsid w:val="00437E2E"/>
    <w:rsid w:val="004436F3"/>
    <w:rsid w:val="00444645"/>
    <w:rsid w:val="004448F4"/>
    <w:rsid w:val="00457204"/>
    <w:rsid w:val="00457B0F"/>
    <w:rsid w:val="00464C58"/>
    <w:rsid w:val="00466F2F"/>
    <w:rsid w:val="004700C2"/>
    <w:rsid w:val="004722F0"/>
    <w:rsid w:val="00473F7F"/>
    <w:rsid w:val="004747B6"/>
    <w:rsid w:val="0047510B"/>
    <w:rsid w:val="004766B7"/>
    <w:rsid w:val="0048328E"/>
    <w:rsid w:val="00485FB0"/>
    <w:rsid w:val="0049376E"/>
    <w:rsid w:val="00495D2B"/>
    <w:rsid w:val="004A53C7"/>
    <w:rsid w:val="004A682E"/>
    <w:rsid w:val="004B1ABE"/>
    <w:rsid w:val="004B34F9"/>
    <w:rsid w:val="004B5AFC"/>
    <w:rsid w:val="004C33A8"/>
    <w:rsid w:val="004C5DF3"/>
    <w:rsid w:val="004D3AB5"/>
    <w:rsid w:val="004D4CBA"/>
    <w:rsid w:val="004D57C6"/>
    <w:rsid w:val="004D591C"/>
    <w:rsid w:val="004D7AF3"/>
    <w:rsid w:val="004E0E1D"/>
    <w:rsid w:val="004E4BBD"/>
    <w:rsid w:val="004F21DC"/>
    <w:rsid w:val="004F3D5C"/>
    <w:rsid w:val="004F6EAD"/>
    <w:rsid w:val="004F7658"/>
    <w:rsid w:val="004F7A0A"/>
    <w:rsid w:val="00515D4F"/>
    <w:rsid w:val="005171CF"/>
    <w:rsid w:val="00522645"/>
    <w:rsid w:val="00530689"/>
    <w:rsid w:val="0053124C"/>
    <w:rsid w:val="00536501"/>
    <w:rsid w:val="0053653A"/>
    <w:rsid w:val="00547B1E"/>
    <w:rsid w:val="0055254D"/>
    <w:rsid w:val="005563F2"/>
    <w:rsid w:val="00556916"/>
    <w:rsid w:val="0055719D"/>
    <w:rsid w:val="0056602C"/>
    <w:rsid w:val="00567A0D"/>
    <w:rsid w:val="00583633"/>
    <w:rsid w:val="005845FB"/>
    <w:rsid w:val="0059353D"/>
    <w:rsid w:val="00596385"/>
    <w:rsid w:val="005B35E7"/>
    <w:rsid w:val="005B48A7"/>
    <w:rsid w:val="005B6478"/>
    <w:rsid w:val="005C7DB2"/>
    <w:rsid w:val="005D0811"/>
    <w:rsid w:val="005E109A"/>
    <w:rsid w:val="005E4385"/>
    <w:rsid w:val="005F31A3"/>
    <w:rsid w:val="005F7601"/>
    <w:rsid w:val="005F79C3"/>
    <w:rsid w:val="00604CC2"/>
    <w:rsid w:val="00612702"/>
    <w:rsid w:val="00613B6C"/>
    <w:rsid w:val="00616512"/>
    <w:rsid w:val="00617612"/>
    <w:rsid w:val="00621C80"/>
    <w:rsid w:val="006256D0"/>
    <w:rsid w:val="00627561"/>
    <w:rsid w:val="00627BD6"/>
    <w:rsid w:val="00635661"/>
    <w:rsid w:val="00635D8A"/>
    <w:rsid w:val="00641824"/>
    <w:rsid w:val="0064248E"/>
    <w:rsid w:val="00644E6E"/>
    <w:rsid w:val="006454FC"/>
    <w:rsid w:val="006515C7"/>
    <w:rsid w:val="00651C9B"/>
    <w:rsid w:val="00652BB9"/>
    <w:rsid w:val="0065481E"/>
    <w:rsid w:val="00657229"/>
    <w:rsid w:val="006622DC"/>
    <w:rsid w:val="00666956"/>
    <w:rsid w:val="0067334C"/>
    <w:rsid w:val="00677A3F"/>
    <w:rsid w:val="00681270"/>
    <w:rsid w:val="00685F65"/>
    <w:rsid w:val="0069193C"/>
    <w:rsid w:val="006A08B6"/>
    <w:rsid w:val="006A6130"/>
    <w:rsid w:val="006B2DA1"/>
    <w:rsid w:val="006D1F1F"/>
    <w:rsid w:val="006D273D"/>
    <w:rsid w:val="006D2B69"/>
    <w:rsid w:val="006D6FC0"/>
    <w:rsid w:val="006E6AB5"/>
    <w:rsid w:val="006E73F5"/>
    <w:rsid w:val="006F4BF2"/>
    <w:rsid w:val="006F661D"/>
    <w:rsid w:val="007001FD"/>
    <w:rsid w:val="007051C6"/>
    <w:rsid w:val="00705738"/>
    <w:rsid w:val="00720F77"/>
    <w:rsid w:val="0072487C"/>
    <w:rsid w:val="00730784"/>
    <w:rsid w:val="00734562"/>
    <w:rsid w:val="00734FE9"/>
    <w:rsid w:val="00735730"/>
    <w:rsid w:val="00752294"/>
    <w:rsid w:val="00755DDB"/>
    <w:rsid w:val="007609AC"/>
    <w:rsid w:val="00764845"/>
    <w:rsid w:val="0077403E"/>
    <w:rsid w:val="00777CAC"/>
    <w:rsid w:val="00783CE6"/>
    <w:rsid w:val="00786AC7"/>
    <w:rsid w:val="00792FED"/>
    <w:rsid w:val="007B666D"/>
    <w:rsid w:val="007B6CF2"/>
    <w:rsid w:val="007C316E"/>
    <w:rsid w:val="007C39CB"/>
    <w:rsid w:val="007C3F06"/>
    <w:rsid w:val="007C67FD"/>
    <w:rsid w:val="007D294F"/>
    <w:rsid w:val="007E0574"/>
    <w:rsid w:val="007E1F3F"/>
    <w:rsid w:val="007E262D"/>
    <w:rsid w:val="007F1B4B"/>
    <w:rsid w:val="007F4DDA"/>
    <w:rsid w:val="00806CCF"/>
    <w:rsid w:val="0081309E"/>
    <w:rsid w:val="008166CE"/>
    <w:rsid w:val="00821953"/>
    <w:rsid w:val="00824F20"/>
    <w:rsid w:val="0083003E"/>
    <w:rsid w:val="00845151"/>
    <w:rsid w:val="00846A33"/>
    <w:rsid w:val="00850882"/>
    <w:rsid w:val="008543B8"/>
    <w:rsid w:val="0085450B"/>
    <w:rsid w:val="00855980"/>
    <w:rsid w:val="0085741A"/>
    <w:rsid w:val="00862DBE"/>
    <w:rsid w:val="008636B8"/>
    <w:rsid w:val="008659DB"/>
    <w:rsid w:val="00865A74"/>
    <w:rsid w:val="008704E3"/>
    <w:rsid w:val="008722FA"/>
    <w:rsid w:val="00873499"/>
    <w:rsid w:val="008741D6"/>
    <w:rsid w:val="00884F8C"/>
    <w:rsid w:val="008850EF"/>
    <w:rsid w:val="00891C83"/>
    <w:rsid w:val="00894BCF"/>
    <w:rsid w:val="008A0543"/>
    <w:rsid w:val="008A1B69"/>
    <w:rsid w:val="008A5C79"/>
    <w:rsid w:val="008B3466"/>
    <w:rsid w:val="008C13D0"/>
    <w:rsid w:val="008C21A7"/>
    <w:rsid w:val="008D5BB5"/>
    <w:rsid w:val="008D6B0C"/>
    <w:rsid w:val="008F3342"/>
    <w:rsid w:val="008F548A"/>
    <w:rsid w:val="008F6E97"/>
    <w:rsid w:val="009001B8"/>
    <w:rsid w:val="009072F0"/>
    <w:rsid w:val="00907D03"/>
    <w:rsid w:val="00914203"/>
    <w:rsid w:val="00916A85"/>
    <w:rsid w:val="00920DA3"/>
    <w:rsid w:val="0094330E"/>
    <w:rsid w:val="0094402C"/>
    <w:rsid w:val="00947BBC"/>
    <w:rsid w:val="009516F0"/>
    <w:rsid w:val="00952D4A"/>
    <w:rsid w:val="00953B89"/>
    <w:rsid w:val="00954882"/>
    <w:rsid w:val="00962EB3"/>
    <w:rsid w:val="00964C1C"/>
    <w:rsid w:val="00971574"/>
    <w:rsid w:val="009727C3"/>
    <w:rsid w:val="00976FDA"/>
    <w:rsid w:val="00986328"/>
    <w:rsid w:val="00990193"/>
    <w:rsid w:val="0099164A"/>
    <w:rsid w:val="0099184C"/>
    <w:rsid w:val="00994EB4"/>
    <w:rsid w:val="009A4C5B"/>
    <w:rsid w:val="009A5EEF"/>
    <w:rsid w:val="009B384B"/>
    <w:rsid w:val="009B49BA"/>
    <w:rsid w:val="009C2A79"/>
    <w:rsid w:val="009C2E7F"/>
    <w:rsid w:val="009C414D"/>
    <w:rsid w:val="009E7C7E"/>
    <w:rsid w:val="009F17AE"/>
    <w:rsid w:val="009F5427"/>
    <w:rsid w:val="00A024BD"/>
    <w:rsid w:val="00A160C1"/>
    <w:rsid w:val="00A1646E"/>
    <w:rsid w:val="00A27131"/>
    <w:rsid w:val="00A301B9"/>
    <w:rsid w:val="00A40B85"/>
    <w:rsid w:val="00A431F6"/>
    <w:rsid w:val="00A45374"/>
    <w:rsid w:val="00A46377"/>
    <w:rsid w:val="00A46995"/>
    <w:rsid w:val="00A6290E"/>
    <w:rsid w:val="00A65879"/>
    <w:rsid w:val="00A7220E"/>
    <w:rsid w:val="00A93AAF"/>
    <w:rsid w:val="00AA1F06"/>
    <w:rsid w:val="00AA50D3"/>
    <w:rsid w:val="00AB3539"/>
    <w:rsid w:val="00AC1D41"/>
    <w:rsid w:val="00AC2207"/>
    <w:rsid w:val="00AC49AC"/>
    <w:rsid w:val="00AC5A85"/>
    <w:rsid w:val="00AE1BCA"/>
    <w:rsid w:val="00AE6C2D"/>
    <w:rsid w:val="00AF2359"/>
    <w:rsid w:val="00AF4C3C"/>
    <w:rsid w:val="00B0492A"/>
    <w:rsid w:val="00B206F7"/>
    <w:rsid w:val="00B22736"/>
    <w:rsid w:val="00B25302"/>
    <w:rsid w:val="00B2686C"/>
    <w:rsid w:val="00B27801"/>
    <w:rsid w:val="00B4746C"/>
    <w:rsid w:val="00B55A7B"/>
    <w:rsid w:val="00B623A3"/>
    <w:rsid w:val="00B81D24"/>
    <w:rsid w:val="00B850A7"/>
    <w:rsid w:val="00B86442"/>
    <w:rsid w:val="00BA6865"/>
    <w:rsid w:val="00BA7A3D"/>
    <w:rsid w:val="00BB7FC7"/>
    <w:rsid w:val="00BC682B"/>
    <w:rsid w:val="00BC6CC6"/>
    <w:rsid w:val="00BC7C87"/>
    <w:rsid w:val="00BD0DB5"/>
    <w:rsid w:val="00BD4FA0"/>
    <w:rsid w:val="00BD67C3"/>
    <w:rsid w:val="00BE2EBB"/>
    <w:rsid w:val="00BE7AC1"/>
    <w:rsid w:val="00BF2D5B"/>
    <w:rsid w:val="00BF343A"/>
    <w:rsid w:val="00BF466D"/>
    <w:rsid w:val="00BF473A"/>
    <w:rsid w:val="00BF5B87"/>
    <w:rsid w:val="00BF5DE9"/>
    <w:rsid w:val="00BF7D7F"/>
    <w:rsid w:val="00C030BD"/>
    <w:rsid w:val="00C13F27"/>
    <w:rsid w:val="00C151F0"/>
    <w:rsid w:val="00C15515"/>
    <w:rsid w:val="00C22890"/>
    <w:rsid w:val="00C24D1F"/>
    <w:rsid w:val="00C33BFD"/>
    <w:rsid w:val="00C4033D"/>
    <w:rsid w:val="00C4078E"/>
    <w:rsid w:val="00C43B37"/>
    <w:rsid w:val="00C56B58"/>
    <w:rsid w:val="00C57566"/>
    <w:rsid w:val="00C57C15"/>
    <w:rsid w:val="00C60642"/>
    <w:rsid w:val="00C62DAE"/>
    <w:rsid w:val="00C77D99"/>
    <w:rsid w:val="00C80BFD"/>
    <w:rsid w:val="00C827D5"/>
    <w:rsid w:val="00C93B6C"/>
    <w:rsid w:val="00CA19C7"/>
    <w:rsid w:val="00CA7AD9"/>
    <w:rsid w:val="00CB1A07"/>
    <w:rsid w:val="00CB3BD4"/>
    <w:rsid w:val="00CB3C23"/>
    <w:rsid w:val="00CC13AD"/>
    <w:rsid w:val="00CD78BB"/>
    <w:rsid w:val="00CD7FE0"/>
    <w:rsid w:val="00CE5ED1"/>
    <w:rsid w:val="00CE61AD"/>
    <w:rsid w:val="00D039AB"/>
    <w:rsid w:val="00D066FD"/>
    <w:rsid w:val="00D06742"/>
    <w:rsid w:val="00D22DF0"/>
    <w:rsid w:val="00D234FE"/>
    <w:rsid w:val="00D23F80"/>
    <w:rsid w:val="00D3385A"/>
    <w:rsid w:val="00D34CFC"/>
    <w:rsid w:val="00D4004F"/>
    <w:rsid w:val="00D41652"/>
    <w:rsid w:val="00D51E8A"/>
    <w:rsid w:val="00D66841"/>
    <w:rsid w:val="00D7332C"/>
    <w:rsid w:val="00D84659"/>
    <w:rsid w:val="00D96703"/>
    <w:rsid w:val="00DE3391"/>
    <w:rsid w:val="00DE4E77"/>
    <w:rsid w:val="00E05058"/>
    <w:rsid w:val="00E10617"/>
    <w:rsid w:val="00E10CE0"/>
    <w:rsid w:val="00E11D77"/>
    <w:rsid w:val="00E125C2"/>
    <w:rsid w:val="00E155BF"/>
    <w:rsid w:val="00E16D4C"/>
    <w:rsid w:val="00E226B5"/>
    <w:rsid w:val="00E22EB9"/>
    <w:rsid w:val="00E2568F"/>
    <w:rsid w:val="00E340B3"/>
    <w:rsid w:val="00E364F8"/>
    <w:rsid w:val="00E36503"/>
    <w:rsid w:val="00E402E8"/>
    <w:rsid w:val="00E52751"/>
    <w:rsid w:val="00E563E7"/>
    <w:rsid w:val="00E56E61"/>
    <w:rsid w:val="00E60A07"/>
    <w:rsid w:val="00E63FC2"/>
    <w:rsid w:val="00E6530F"/>
    <w:rsid w:val="00E65895"/>
    <w:rsid w:val="00E71EA3"/>
    <w:rsid w:val="00E73F32"/>
    <w:rsid w:val="00E75EE6"/>
    <w:rsid w:val="00E81C88"/>
    <w:rsid w:val="00E85D53"/>
    <w:rsid w:val="00EA0855"/>
    <w:rsid w:val="00EA1B72"/>
    <w:rsid w:val="00EB289A"/>
    <w:rsid w:val="00EB6762"/>
    <w:rsid w:val="00EC78AF"/>
    <w:rsid w:val="00EE76DE"/>
    <w:rsid w:val="00EF54F7"/>
    <w:rsid w:val="00F05EAC"/>
    <w:rsid w:val="00F11B2C"/>
    <w:rsid w:val="00F16CC9"/>
    <w:rsid w:val="00F17815"/>
    <w:rsid w:val="00F21323"/>
    <w:rsid w:val="00F23573"/>
    <w:rsid w:val="00F335E8"/>
    <w:rsid w:val="00F3473A"/>
    <w:rsid w:val="00F44924"/>
    <w:rsid w:val="00F47604"/>
    <w:rsid w:val="00F5149E"/>
    <w:rsid w:val="00F561DF"/>
    <w:rsid w:val="00F744B9"/>
    <w:rsid w:val="00F754A1"/>
    <w:rsid w:val="00F83024"/>
    <w:rsid w:val="00F835D0"/>
    <w:rsid w:val="00F91326"/>
    <w:rsid w:val="00FA15D7"/>
    <w:rsid w:val="00FA196C"/>
    <w:rsid w:val="00FA36AF"/>
    <w:rsid w:val="00FB36A6"/>
    <w:rsid w:val="00FC2193"/>
    <w:rsid w:val="00FC66FF"/>
    <w:rsid w:val="00FC6B76"/>
    <w:rsid w:val="00FD27D0"/>
    <w:rsid w:val="00FE21EA"/>
    <w:rsid w:val="00FE25F3"/>
    <w:rsid w:val="00FE506E"/>
    <w:rsid w:val="00FE5102"/>
    <w:rsid w:val="00FF54D9"/>
    <w:rsid w:val="00FF59E6"/>
    <w:rsid w:val="00FF6C00"/>
    <w:rsid w:val="00FF75C9"/>
    <w:rsid w:val="00FF7709"/>
    <w:rsid w:val="00FF7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A4BA45"/>
  <w15:docId w15:val="{514D93E6-00A6-42E2-A03D-A976F3017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5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6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rsid w:val="004A53C7"/>
    <w:pPr>
      <w:jc w:val="center"/>
    </w:pPr>
  </w:style>
  <w:style w:type="character" w:customStyle="1" w:styleId="a7">
    <w:name w:val="Основной текст Знак"/>
    <w:basedOn w:val="a0"/>
    <w:link w:val="a6"/>
    <w:rsid w:val="004A53C7"/>
    <w:rPr>
      <w:sz w:val="24"/>
      <w:szCs w:val="24"/>
    </w:rPr>
  </w:style>
  <w:style w:type="character" w:styleId="a8">
    <w:name w:val="Strong"/>
    <w:basedOn w:val="a0"/>
    <w:qFormat/>
    <w:rsid w:val="00200715"/>
    <w:rPr>
      <w:b/>
      <w:bCs/>
    </w:rPr>
  </w:style>
  <w:style w:type="paragraph" w:customStyle="1" w:styleId="ConsNonformat">
    <w:name w:val="ConsNonformat"/>
    <w:rsid w:val="0020071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20071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Title">
    <w:name w:val="ConsTitle"/>
    <w:rsid w:val="00200715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character" w:styleId="a9">
    <w:name w:val="Hyperlink"/>
    <w:basedOn w:val="a0"/>
    <w:uiPriority w:val="99"/>
    <w:rsid w:val="00116C8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2568F"/>
    <w:pPr>
      <w:ind w:left="720"/>
      <w:contextualSpacing/>
    </w:pPr>
  </w:style>
  <w:style w:type="character" w:customStyle="1" w:styleId="a5">
    <w:name w:val="Текст выноски Знак"/>
    <w:basedOn w:val="a0"/>
    <w:link w:val="a4"/>
    <w:semiHidden/>
    <w:rsid w:val="00522645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unhideWhenUsed/>
    <w:rsid w:val="00522645"/>
    <w:rPr>
      <w:color w:val="800080" w:themeColor="followedHyperlink"/>
      <w:u w:val="single"/>
    </w:rPr>
  </w:style>
  <w:style w:type="paragraph" w:styleId="ac">
    <w:name w:val="header"/>
    <w:basedOn w:val="a"/>
    <w:link w:val="ad"/>
    <w:unhideWhenUsed/>
    <w:rsid w:val="00D6684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D66841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D6684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668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1054;&#1041;&#1065;&#1048;&#1045;\&#1053;&#1072;&#1083;&#1086;&#1075;&#1080;%20&#1080;%20&#1072;&#1088;&#1077;&#1085;&#1076;&#1072;\&#1055;&#1088;&#1080;&#1083;&#1086;&#1078;&#1077;&#1085;&#1080;&#1077;%201.%20&#1089;&#1090;&#1072;&#1074;&#1082;&#1080;%20&#1079;&#1077;&#1084;.&#1085;&#1072;&#1083;&#1086;&#1075;&#1072;%20&#1085;&#1072;%202019%20&#1075;..xls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B&amp;n=466890&amp;dst=264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66890&amp;dst=1036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17B9D-1A6C-4F95-8569-30A6D3F3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9172</Words>
  <Characters>52285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61335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db-terbud7</dc:creator>
  <cp:lastModifiedBy>Городской Совет</cp:lastModifiedBy>
  <cp:revision>4</cp:revision>
  <cp:lastPrinted>2024-11-13T04:41:00Z</cp:lastPrinted>
  <dcterms:created xsi:type="dcterms:W3CDTF">2024-11-25T09:27:00Z</dcterms:created>
  <dcterms:modified xsi:type="dcterms:W3CDTF">2024-11-25T09:38:00Z</dcterms:modified>
</cp:coreProperties>
</file>